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21" w:rsidRDefault="00A55921" w:rsidP="00FE5286"/>
    <w:p w:rsidR="00A55921" w:rsidRDefault="00A55921" w:rsidP="00FE5286">
      <w:pPr>
        <w:ind w:left="360"/>
      </w:pPr>
    </w:p>
    <w:p w:rsidR="00A55921" w:rsidRPr="00D03F8F" w:rsidRDefault="00A55921" w:rsidP="00FE5286">
      <w:pPr>
        <w:ind w:firstLine="708"/>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8"/>
      </w:tblGrid>
      <w:tr w:rsidR="00A55921">
        <w:tc>
          <w:tcPr>
            <w:tcW w:w="9178" w:type="dxa"/>
          </w:tcPr>
          <w:p w:rsidR="00A55921" w:rsidRPr="004A3658" w:rsidRDefault="00A55921" w:rsidP="003E131B">
            <w:pPr>
              <w:pBdr>
                <w:top w:val="dotted" w:sz="2" w:space="1" w:color="auto"/>
                <w:left w:val="dotted" w:sz="2" w:space="4" w:color="auto"/>
                <w:bottom w:val="dotted" w:sz="2" w:space="1" w:color="auto"/>
                <w:right w:val="dotted" w:sz="2" w:space="4" w:color="auto"/>
              </w:pBdr>
              <w:jc w:val="center"/>
              <w:rPr>
                <w:sz w:val="28"/>
                <w:szCs w:val="28"/>
              </w:rPr>
            </w:pPr>
            <w:r w:rsidRPr="004A3658">
              <w:rPr>
                <w:sz w:val="28"/>
                <w:szCs w:val="28"/>
              </w:rPr>
              <w:t xml:space="preserve">VÝROČNÁ SPRÁVA O ČINNOSTI </w:t>
            </w:r>
            <w:r>
              <w:rPr>
                <w:sz w:val="28"/>
                <w:szCs w:val="28"/>
              </w:rPr>
              <w:t>Reformovanej teologickej fakulty Univerzity J. Selyeho</w:t>
            </w:r>
            <w:r w:rsidRPr="004A3658">
              <w:rPr>
                <w:i/>
                <w:iCs/>
                <w:sz w:val="28"/>
                <w:szCs w:val="28"/>
              </w:rPr>
              <w:t xml:space="preserve"> vysokej školy) </w:t>
            </w:r>
            <w:r w:rsidRPr="004A3658">
              <w:rPr>
                <w:sz w:val="28"/>
                <w:szCs w:val="28"/>
              </w:rPr>
              <w:t xml:space="preserve">ZA ROK </w:t>
            </w:r>
            <w:r>
              <w:rPr>
                <w:sz w:val="28"/>
                <w:szCs w:val="28"/>
              </w:rPr>
              <w:t>2014</w:t>
            </w:r>
          </w:p>
          <w:p w:rsidR="00A55921" w:rsidRDefault="00C7649C" w:rsidP="003E131B">
            <w:pPr>
              <w:jc w:val="center"/>
            </w:pPr>
            <w:r>
              <w:rPr>
                <w:noProof/>
                <w:lang w:val="hu-HU" w:eastAsia="zh-CN"/>
              </w:rPr>
              <w:drawing>
                <wp:inline distT="0" distB="0" distL="0" distR="0">
                  <wp:extent cx="5457825" cy="3638550"/>
                  <wp:effectExtent l="0" t="0" r="9525" b="0"/>
                  <wp:docPr id="1" name="Kép 2" descr="58006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580063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638550"/>
                          </a:xfrm>
                          <a:prstGeom prst="rect">
                            <a:avLst/>
                          </a:prstGeom>
                          <a:noFill/>
                          <a:ln>
                            <a:noFill/>
                          </a:ln>
                        </pic:spPr>
                      </pic:pic>
                    </a:graphicData>
                  </a:graphic>
                </wp:inline>
              </w:drawing>
            </w:r>
          </w:p>
          <w:p w:rsidR="00A55921" w:rsidRPr="004A3658" w:rsidRDefault="00A55921" w:rsidP="003E131B">
            <w:pPr>
              <w:jc w:val="center"/>
              <w:rPr>
                <w:i/>
                <w:iCs/>
              </w:rPr>
            </w:pPr>
          </w:p>
        </w:tc>
      </w:tr>
    </w:tbl>
    <w:p w:rsidR="00A55921" w:rsidRDefault="00A55921" w:rsidP="00FE5286"/>
    <w:p w:rsidR="00A55921" w:rsidRDefault="00C7649C" w:rsidP="00FE5286">
      <w:pPr>
        <w:ind w:left="720"/>
        <w:jc w:val="center"/>
        <w:rPr>
          <w:b/>
        </w:rPr>
      </w:pPr>
      <w:r>
        <w:rPr>
          <w:b/>
          <w:noProof/>
          <w:lang w:val="hu-HU" w:eastAsia="zh-CN"/>
        </w:rPr>
        <w:drawing>
          <wp:inline distT="0" distB="0" distL="0" distR="0">
            <wp:extent cx="1647825" cy="2466975"/>
            <wp:effectExtent l="0" t="0" r="9525" b="9525"/>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466975"/>
                    </a:xfrm>
                    <a:prstGeom prst="rect">
                      <a:avLst/>
                    </a:prstGeom>
                    <a:noFill/>
                    <a:ln>
                      <a:noFill/>
                    </a:ln>
                  </pic:spPr>
                </pic:pic>
              </a:graphicData>
            </a:graphic>
          </wp:inline>
        </w:drawing>
      </w:r>
    </w:p>
    <w:p w:rsidR="00A55921" w:rsidRDefault="00A55921" w:rsidP="00FE5286">
      <w:pPr>
        <w:ind w:left="720"/>
        <w:jc w:val="center"/>
        <w:rPr>
          <w:b/>
        </w:rPr>
      </w:pPr>
    </w:p>
    <w:p w:rsidR="00A55921" w:rsidRDefault="00A55921" w:rsidP="00FE5286">
      <w:pPr>
        <w:ind w:left="720"/>
        <w:jc w:val="center"/>
        <w:rPr>
          <w:b/>
        </w:rPr>
      </w:pPr>
    </w:p>
    <w:p w:rsidR="00A55921" w:rsidRDefault="00A55921" w:rsidP="00FE5286">
      <w:pPr>
        <w:ind w:left="720"/>
        <w:jc w:val="center"/>
        <w:rPr>
          <w:b/>
        </w:rPr>
      </w:pPr>
    </w:p>
    <w:p w:rsidR="00A55921" w:rsidRDefault="00A55921" w:rsidP="00FE5286">
      <w:pPr>
        <w:ind w:left="720"/>
        <w:jc w:val="center"/>
        <w:rPr>
          <w:b/>
        </w:rPr>
      </w:pPr>
    </w:p>
    <w:p w:rsidR="00A55921" w:rsidRDefault="00A55921" w:rsidP="00FE5286">
      <w:pPr>
        <w:ind w:left="720"/>
        <w:jc w:val="center"/>
        <w:rPr>
          <w:b/>
        </w:rPr>
      </w:pPr>
    </w:p>
    <w:p w:rsidR="00A55921" w:rsidRDefault="00A55921" w:rsidP="00FE5286">
      <w:pPr>
        <w:ind w:left="720"/>
        <w:jc w:val="center"/>
        <w:rPr>
          <w:b/>
        </w:rPr>
      </w:pPr>
    </w:p>
    <w:p w:rsidR="00A55921" w:rsidRPr="004628B0" w:rsidRDefault="00A55921" w:rsidP="00FE5286">
      <w:pPr>
        <w:ind w:left="720"/>
        <w:jc w:val="center"/>
        <w:rPr>
          <w:b/>
        </w:rPr>
      </w:pPr>
      <w:r>
        <w:rPr>
          <w:i/>
          <w:iCs/>
        </w:rPr>
        <w:t>Komárno, apríl 2015</w:t>
      </w:r>
    </w:p>
    <w:p w:rsidR="00A55921" w:rsidRDefault="00A55921" w:rsidP="00FE5286">
      <w:pPr>
        <w:ind w:left="720"/>
        <w:rPr>
          <w:b/>
          <w:bCs/>
        </w:rPr>
      </w:pPr>
    </w:p>
    <w:p w:rsidR="00A55921" w:rsidRDefault="00A55921" w:rsidP="00FE5286">
      <w:pPr>
        <w:ind w:left="720"/>
        <w:rPr>
          <w:b/>
        </w:rPr>
      </w:pPr>
    </w:p>
    <w:p w:rsidR="00A55921" w:rsidRPr="004628B0" w:rsidRDefault="00A55921" w:rsidP="00FE5286">
      <w:pPr>
        <w:ind w:left="720"/>
        <w:rPr>
          <w:b/>
        </w:rPr>
      </w:pPr>
    </w:p>
    <w:p w:rsidR="00A55921" w:rsidRPr="00D03F8F" w:rsidRDefault="00A55921" w:rsidP="00FE5286">
      <w:pPr>
        <w:numPr>
          <w:ilvl w:val="0"/>
          <w:numId w:val="1"/>
        </w:numPr>
        <w:rPr>
          <w:b/>
          <w:bCs/>
        </w:rPr>
      </w:pPr>
      <w:r w:rsidRPr="004628B0">
        <w:rPr>
          <w:b/>
          <w:bCs/>
        </w:rPr>
        <w:lastRenderedPageBreak/>
        <w:t>Základné</w:t>
      </w:r>
      <w:r w:rsidRPr="00D03F8F">
        <w:rPr>
          <w:b/>
          <w:bCs/>
        </w:rPr>
        <w:t xml:space="preserve"> informácie o</w:t>
      </w:r>
      <w:r>
        <w:rPr>
          <w:b/>
          <w:bCs/>
        </w:rPr>
        <w:t> Reformovanej teologickej fakulte UJS</w:t>
      </w:r>
      <w:r w:rsidRPr="00D03F8F">
        <w:rPr>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98"/>
      </w:tblGrid>
      <w:tr w:rsidR="00A55921">
        <w:tc>
          <w:tcPr>
            <w:tcW w:w="8998" w:type="dxa"/>
          </w:tcPr>
          <w:p w:rsidR="00A55921" w:rsidRDefault="00A55921" w:rsidP="00FE5286">
            <w:pPr>
              <w:pStyle w:val="Listaszerbekezds"/>
              <w:ind w:left="0"/>
            </w:pPr>
            <w:r w:rsidRPr="00F672C6">
              <w:rPr>
                <w:b/>
                <w:bCs/>
              </w:rPr>
              <w:t>Názov fakulty</w:t>
            </w:r>
            <w:r>
              <w:t xml:space="preserve">: Reformovaná teologická fakulta Univerzity J. Selyeho </w:t>
            </w:r>
          </w:p>
          <w:p w:rsidR="00A55921" w:rsidRDefault="00A55921" w:rsidP="00FE5286">
            <w:pPr>
              <w:pStyle w:val="Listaszerbekezds"/>
              <w:ind w:left="0"/>
            </w:pPr>
            <w:r w:rsidRPr="00F672C6">
              <w:rPr>
                <w:b/>
                <w:bCs/>
              </w:rPr>
              <w:t>Začlenenie vysokej školy</w:t>
            </w:r>
            <w:r>
              <w:t xml:space="preserve">: </w:t>
            </w:r>
            <w:r w:rsidRPr="004A3658">
              <w:rPr>
                <w:i/>
                <w:iCs/>
              </w:rPr>
              <w:t>univerzitná vysoká škola</w:t>
            </w:r>
          </w:p>
          <w:p w:rsidR="00A55921" w:rsidRPr="004A3658" w:rsidRDefault="00A55921" w:rsidP="003E131B">
            <w:pPr>
              <w:pStyle w:val="Listaszerbekezds"/>
              <w:ind w:left="0"/>
              <w:rPr>
                <w:i/>
                <w:iCs/>
              </w:rPr>
            </w:pPr>
            <w:r w:rsidRPr="00F672C6">
              <w:rPr>
                <w:b/>
                <w:bCs/>
              </w:rPr>
              <w:t>Typ vysokej školy</w:t>
            </w:r>
            <w:r>
              <w:t xml:space="preserve">: </w:t>
            </w:r>
            <w:r w:rsidRPr="004A3658">
              <w:rPr>
                <w:i/>
                <w:iCs/>
              </w:rPr>
              <w:t xml:space="preserve">verejná vysoká škola </w:t>
            </w:r>
          </w:p>
          <w:p w:rsidR="00A55921" w:rsidRDefault="00A55921" w:rsidP="003E131B">
            <w:pPr>
              <w:pStyle w:val="Listaszerbekezds"/>
              <w:ind w:left="0"/>
            </w:pPr>
            <w:r w:rsidRPr="00F672C6">
              <w:rPr>
                <w:b/>
                <w:bCs/>
              </w:rPr>
              <w:t>Poslanie a ciele Reformovanej teologickej fakult</w:t>
            </w:r>
            <w:r>
              <w:t xml:space="preserve">y: Prvoradým poslaním našej fakulty je výchova duchovných pre reformovanú cirkev. Ďalšou úlohou je teologický a religionistický vedecký výskum. </w:t>
            </w:r>
          </w:p>
          <w:p w:rsidR="00A55921" w:rsidRDefault="00A55921" w:rsidP="003E131B">
            <w:pPr>
              <w:pStyle w:val="Listaszerbekezds"/>
              <w:ind w:left="0"/>
            </w:pPr>
            <w:r>
              <w:rPr>
                <w:sz w:val="23"/>
                <w:szCs w:val="23"/>
              </w:rPr>
              <w:t>Výchovno-vzdelávacia činnosť RTF UJS sa riadila zákonom, ako aj vnútornými predpismi RTF UJS.</w:t>
            </w:r>
          </w:p>
          <w:p w:rsidR="00A55921" w:rsidRDefault="00A55921" w:rsidP="003E131B">
            <w:pPr>
              <w:pStyle w:val="Listaszerbekezds"/>
              <w:ind w:left="0"/>
            </w:pPr>
            <w:r>
              <w:t>Fakultu akreditovala Slovenská akreditačná komisia v roku 2004 ako spoločný bakalársky i magisterský študijný program, čo potvrdilo aj Ministerstvo školstva SR. V roku 2006 bol odsúhlasený aj máš doktorský program. Naše študijné programy potvrdila komplexná akreditácia aj v rok 2009.</w:t>
            </w:r>
          </w:p>
          <w:p w:rsidR="00A55921" w:rsidRDefault="00A55921" w:rsidP="003E131B">
            <w:pPr>
              <w:pStyle w:val="Listaszerbekezds"/>
              <w:ind w:left="0"/>
            </w:pPr>
            <w:r>
              <w:t>Absolventi RTJ UJS po ukončení magisterského programu sa môžu prihlásiť za duchovného v Reformovanej cirkvi, ktorá ich následne exmittuje do duchovenskej služby a po absolvovaní druhej kaplánskej skúšky ich vysvätí na kňazov reformovanej (kalvínskej) cirkvi.</w:t>
            </w:r>
          </w:p>
          <w:p w:rsidR="00A55921" w:rsidRDefault="00A55921" w:rsidP="003E131B">
            <w:pPr>
              <w:pStyle w:val="Listaszerbekezds"/>
              <w:ind w:left="0"/>
            </w:pPr>
            <w:r>
              <w:t>Absolventi po ukončení štúdia majú možnosť podať žiadosť o rigorózne pokračovanie a po absolvovaní rigoróznych skúšok a obhajoby rigoróznej práce získajú titul „ThDr.“ Podobne majú možnosť uchádzať sa štúdium III. stupňa a po absolvovaní požadovaných podmienok získanie doktorátu a titulu „PhD“.</w:t>
            </w:r>
          </w:p>
          <w:p w:rsidR="00A55921" w:rsidRPr="00F672C6" w:rsidRDefault="00A55921" w:rsidP="003E131B">
            <w:pPr>
              <w:pStyle w:val="Listaszerbekezds"/>
              <w:ind w:left="0"/>
            </w:pPr>
            <w:r w:rsidRPr="00F672C6">
              <w:rPr>
                <w:shd w:val="clear" w:color="auto" w:fill="FFFFFF"/>
              </w:rPr>
              <w:t>Tak ako aj iné sesterské ustanovizne, okrem biblických vied, dog</w:t>
            </w:r>
            <w:r>
              <w:rPr>
                <w:shd w:val="clear" w:color="auto" w:fill="FFFFFF"/>
              </w:rPr>
              <w:t>matiky a etiky, cirkevných dejín</w:t>
            </w:r>
            <w:r w:rsidRPr="00F672C6">
              <w:rPr>
                <w:shd w:val="clear" w:color="auto" w:fill="FFFFFF"/>
              </w:rPr>
              <w:t xml:space="preserve"> a disciplín praktickej teológie, vyučujeme aj religionistiku, dejiny filozofie a cudzie jazyky: angličtinu a nemčinu, latinčinu, biblickú gréčtinu a hebrejčinu.Výuka na našej fakulte sleduje najnovšie trendy vo všetkých vyučovaných vedných disciplínach</w:t>
            </w:r>
            <w:r>
              <w:rPr>
                <w:shd w:val="clear" w:color="auto" w:fill="FFFFFF"/>
              </w:rPr>
              <w:t>.</w:t>
            </w:r>
            <w:r w:rsidRPr="00247749">
              <w:rPr>
                <w:shd w:val="clear" w:color="auto" w:fill="FFFFFF"/>
              </w:rPr>
              <w:t>Naša fakulta participuje na viacerých medzinárodných programoch a je členkou rôznych zoskupení, ako napr. „Zväzu holandských, stredoeurópskych a východoeurópskych teologických fakúlt“,  „Zoskupenia stredoeurópskych a východoeurópskych teologických fakúlt“ (SOMEF), „Coetus Theologorum“, v ktorom sú zastúpené všetky reformované teologické fakulty z Rumunska, Maďarska a Slovenska.</w:t>
            </w:r>
          </w:p>
          <w:p w:rsidR="00A55921" w:rsidRPr="00247749" w:rsidRDefault="00A55921" w:rsidP="003E131B">
            <w:pPr>
              <w:pStyle w:val="Listaszerbekezds"/>
              <w:ind w:left="0"/>
              <w:rPr>
                <w:b/>
                <w:bCs/>
                <w:i/>
                <w:iCs/>
              </w:rPr>
            </w:pPr>
            <w:r>
              <w:rPr>
                <w:b/>
                <w:bCs/>
              </w:rPr>
              <w:t>Vedenie fakulty:</w:t>
            </w:r>
          </w:p>
          <w:p w:rsidR="00A55921" w:rsidRDefault="00A55921" w:rsidP="003E131B">
            <w:pPr>
              <w:pStyle w:val="NormlWeb"/>
              <w:spacing w:before="0" w:beforeAutospacing="0" w:after="0" w:afterAutospacing="0"/>
              <w:ind w:hanging="900"/>
            </w:pPr>
            <w:r w:rsidRPr="004666C9">
              <w:t> </w:t>
            </w:r>
            <w:r>
              <w:t xml:space="preserve">              </w:t>
            </w:r>
            <w:r w:rsidRPr="00207F2D">
              <w:rPr>
                <w:u w:val="single"/>
              </w:rPr>
              <w:t>Dekan</w:t>
            </w:r>
            <w:r>
              <w:t xml:space="preserve">: </w:t>
            </w:r>
            <w:r>
              <w:rPr>
                <w:b/>
                <w:bCs/>
              </w:rPr>
              <w:t xml:space="preserve">                                  </w:t>
            </w:r>
            <w:r>
              <w:t xml:space="preserve">            </w:t>
            </w:r>
          </w:p>
          <w:p w:rsidR="00A55921" w:rsidRDefault="00A55921" w:rsidP="003E131B">
            <w:pPr>
              <w:pStyle w:val="NormlWeb"/>
              <w:spacing w:before="0" w:beforeAutospacing="0" w:after="0" w:afterAutospacing="0"/>
              <w:ind w:hanging="900"/>
              <w:rPr>
                <w:b/>
                <w:bCs/>
              </w:rPr>
            </w:pPr>
            <w:r>
              <w:rPr>
                <w:b/>
                <w:bCs/>
              </w:rPr>
              <w:t xml:space="preserve">               Mgr. Attila Lévai, PhD.</w:t>
            </w:r>
          </w:p>
          <w:p w:rsidR="00A55921" w:rsidRDefault="00A55921" w:rsidP="003E131B">
            <w:pPr>
              <w:pStyle w:val="Listaszerbekezds"/>
              <w:ind w:left="0"/>
            </w:pPr>
            <w:r w:rsidRPr="004A3658">
              <w:rPr>
                <w:i/>
                <w:iCs/>
              </w:rPr>
              <w:t>funkčné obdobie, dátum vymenovania</w:t>
            </w:r>
            <w:r>
              <w:rPr>
                <w:i/>
                <w:iCs/>
              </w:rPr>
              <w:t>: 1. marca 2013</w:t>
            </w:r>
          </w:p>
          <w:p w:rsidR="00A55921" w:rsidRDefault="00A55921" w:rsidP="003E131B">
            <w:pPr>
              <w:pStyle w:val="NormlWeb"/>
              <w:spacing w:before="0" w:beforeAutospacing="0" w:after="0" w:afterAutospacing="0"/>
              <w:ind w:hanging="900"/>
            </w:pPr>
            <w:r>
              <w:t xml:space="preserve">               Tel.: 00421-(0)35-3260-657                              E-mail: </w:t>
            </w:r>
            <w:hyperlink r:id="rId10" w:history="1">
              <w:r>
                <w:rPr>
                  <w:rStyle w:val="Hiperhivatkozs"/>
                </w:rPr>
                <w:t>levaia@ujs.sk</w:t>
              </w:r>
            </w:hyperlink>
          </w:p>
          <w:p w:rsidR="00A55921" w:rsidRDefault="00A55921" w:rsidP="003E131B">
            <w:pPr>
              <w:pStyle w:val="NormlWeb"/>
              <w:spacing w:before="0" w:beforeAutospacing="0" w:after="0" w:afterAutospacing="0"/>
              <w:ind w:hanging="900"/>
            </w:pPr>
            <w:r>
              <w:t xml:space="preserve">               Úrad: miestnosť č. E 7.</w:t>
            </w:r>
          </w:p>
          <w:p w:rsidR="00A55921" w:rsidRDefault="00A55921" w:rsidP="003E131B">
            <w:pPr>
              <w:pStyle w:val="NormlWeb"/>
              <w:spacing w:before="0" w:beforeAutospacing="0" w:after="0" w:afterAutospacing="0"/>
              <w:ind w:hanging="900"/>
            </w:pPr>
            <w:r>
              <w:t> </w:t>
            </w:r>
          </w:p>
          <w:p w:rsidR="00A55921" w:rsidRPr="00F52FEE" w:rsidRDefault="00A55921" w:rsidP="003E131B">
            <w:pPr>
              <w:pStyle w:val="NormlWeb"/>
              <w:spacing w:before="0" w:beforeAutospacing="0" w:after="0" w:afterAutospacing="0"/>
              <w:ind w:hanging="900"/>
            </w:pPr>
            <w:r w:rsidRPr="00207F2D">
              <w:rPr>
                <w:u w:val="single"/>
              </w:rPr>
              <w:t>Prodekan</w:t>
            </w:r>
            <w:r w:rsidRPr="00F52FEE">
              <w:t xml:space="preserve">:            </w:t>
            </w:r>
            <w:r w:rsidRPr="00F52FEE">
              <w:rPr>
                <w:rFonts w:ascii="Tahoma" w:hAnsi="Tahoma" w:cs="Tahoma"/>
                <w:color w:val="000000"/>
                <w:sz w:val="27"/>
                <w:szCs w:val="27"/>
              </w:rPr>
              <w:t> </w:t>
            </w:r>
          </w:p>
          <w:p w:rsidR="00A55921" w:rsidRDefault="00A55921" w:rsidP="003E131B">
            <w:pPr>
              <w:pStyle w:val="NormlWeb"/>
              <w:spacing w:before="0" w:beforeAutospacing="0" w:after="0" w:afterAutospacing="0"/>
              <w:ind w:hanging="900"/>
            </w:pPr>
            <w:r>
              <w:rPr>
                <w:b/>
                <w:bCs/>
              </w:rPr>
              <w:t xml:space="preserve">               Doc. PhDr. János Molnár</w:t>
            </w:r>
          </w:p>
          <w:p w:rsidR="00A55921" w:rsidRDefault="00A55921" w:rsidP="003E131B">
            <w:pPr>
              <w:pStyle w:val="NormlWeb"/>
              <w:spacing w:before="0" w:beforeAutospacing="0" w:after="0" w:afterAutospacing="0"/>
              <w:ind w:hanging="900"/>
            </w:pPr>
            <w:r>
              <w:t xml:space="preserve">               Tel.: 00421-(0)35-3260-655                             E-mail: </w:t>
            </w:r>
            <w:hyperlink r:id="rId11" w:history="1">
              <w:r>
                <w:rPr>
                  <w:rStyle w:val="Hiperhivatkozs"/>
                </w:rPr>
                <w:t>molnarj@ujs.sk</w:t>
              </w:r>
            </w:hyperlink>
          </w:p>
          <w:p w:rsidR="00A55921" w:rsidRDefault="00A55921" w:rsidP="003E131B">
            <w:pPr>
              <w:pStyle w:val="NormlWeb"/>
              <w:spacing w:before="0" w:beforeAutospacing="0" w:after="0" w:afterAutospacing="0"/>
              <w:ind w:hanging="900"/>
            </w:pPr>
            <w:r>
              <w:t xml:space="preserve">               Miestnosť č. E17</w:t>
            </w:r>
            <w:r>
              <w:rPr>
                <w:b/>
                <w:bCs/>
              </w:rPr>
              <w:t> </w:t>
            </w:r>
          </w:p>
          <w:p w:rsidR="00A55921" w:rsidRDefault="00A55921" w:rsidP="003E131B">
            <w:pPr>
              <w:pStyle w:val="NormlWeb"/>
              <w:spacing w:before="0" w:beforeAutospacing="0" w:after="0" w:afterAutospacing="0"/>
              <w:ind w:hanging="900"/>
              <w:rPr>
                <w:b/>
                <w:bCs/>
              </w:rPr>
            </w:pPr>
          </w:p>
          <w:p w:rsidR="00A55921" w:rsidRDefault="00A55921" w:rsidP="003E131B">
            <w:pPr>
              <w:pStyle w:val="NormlWeb"/>
              <w:spacing w:before="0" w:beforeAutospacing="0" w:after="0" w:afterAutospacing="0"/>
              <w:ind w:hanging="900"/>
              <w:rPr>
                <w:b/>
                <w:bCs/>
              </w:rPr>
            </w:pPr>
            <w:r w:rsidRPr="00247749">
              <w:rPr>
                <w:b/>
                <w:bCs/>
              </w:rPr>
              <w:t>Akademický senát RTF UJS</w:t>
            </w:r>
          </w:p>
          <w:p w:rsidR="00A55921" w:rsidRDefault="00A55921" w:rsidP="003E131B">
            <w:pPr>
              <w:pStyle w:val="NormlWeb"/>
              <w:spacing w:before="0" w:beforeAutospacing="0" w:after="0" w:afterAutospacing="0"/>
              <w:ind w:hanging="900"/>
            </w:pPr>
            <w:r>
              <w:t>Predsed</w:t>
            </w:r>
          </w:p>
          <w:p w:rsidR="00A55921" w:rsidRDefault="00A55921" w:rsidP="003E131B">
            <w:pPr>
              <w:pStyle w:val="NormlWeb"/>
              <w:spacing w:before="0" w:beforeAutospacing="0" w:after="0" w:afterAutospacing="0"/>
              <w:ind w:hanging="900"/>
            </w:pPr>
            <w:r>
              <w:t xml:space="preserve"> akademPredseda akademického senátu:</w:t>
            </w:r>
          </w:p>
          <w:p w:rsidR="00A55921" w:rsidRDefault="00A55921" w:rsidP="003E131B">
            <w:pPr>
              <w:pStyle w:val="NormlWeb"/>
              <w:spacing w:before="0" w:beforeAutospacing="0" w:after="0" w:afterAutospacing="0"/>
              <w:ind w:hanging="900"/>
            </w:pPr>
            <w:r>
              <w:rPr>
                <w:b/>
                <w:bCs/>
              </w:rPr>
              <w:t xml:space="preserve">               Mgr. Zsolt Görözdi, Th.D.</w:t>
            </w:r>
          </w:p>
          <w:p w:rsidR="00A55921" w:rsidRDefault="00A55921" w:rsidP="003E131B">
            <w:pPr>
              <w:pStyle w:val="NormlWeb"/>
              <w:spacing w:before="0" w:beforeAutospacing="0" w:after="0" w:afterAutospacing="0"/>
              <w:ind w:hanging="900"/>
            </w:pPr>
            <w:r>
              <w:t xml:space="preserve">               Tel.: 00421-(35)-3260-656                    E-mail: </w:t>
            </w:r>
            <w:hyperlink r:id="rId12" w:history="1">
              <w:r>
                <w:rPr>
                  <w:rStyle w:val="Hiperhivatkozs"/>
                </w:rPr>
                <w:t>gorozdiz@ujs.sk</w:t>
              </w:r>
            </w:hyperlink>
            <w:r>
              <w:t xml:space="preserve">, </w:t>
            </w:r>
            <w:hyperlink r:id="rId13" w:history="1">
              <w:r w:rsidRPr="0064594D">
                <w:rPr>
                  <w:rStyle w:val="Hiperhivatkozs"/>
                </w:rPr>
                <w:t>gorozdi@panelnet.sk</w:t>
              </w:r>
            </w:hyperlink>
          </w:p>
          <w:p w:rsidR="00A55921" w:rsidRDefault="00A55921" w:rsidP="003E131B">
            <w:pPr>
              <w:pStyle w:val="NormlWeb"/>
              <w:spacing w:before="0" w:beforeAutospacing="0" w:after="0" w:afterAutospacing="0"/>
              <w:ind w:hanging="900"/>
            </w:pPr>
            <w:r>
              <w:t xml:space="preserve">                  Miestnosť č. E13. </w:t>
            </w:r>
          </w:p>
          <w:p w:rsidR="00A55921" w:rsidRDefault="00A55921" w:rsidP="003E131B">
            <w:pPr>
              <w:pStyle w:val="NormlWeb"/>
              <w:spacing w:before="0" w:beforeAutospacing="0" w:after="0" w:afterAutospacing="0"/>
              <w:ind w:hanging="900"/>
              <w:rPr>
                <w:rStyle w:val="Kiemels2"/>
                <w:color w:val="000000"/>
              </w:rPr>
            </w:pPr>
            <w:r w:rsidRPr="00EF50E6">
              <w:rPr>
                <w:color w:val="000000"/>
              </w:rPr>
              <w:t>Podpred</w:t>
            </w:r>
            <w:r>
              <w:rPr>
                <w:color w:val="000000"/>
              </w:rPr>
              <w:t>Podpred</w:t>
            </w:r>
            <w:r w:rsidRPr="00EF50E6">
              <w:rPr>
                <w:color w:val="000000"/>
              </w:rPr>
              <w:t>seda Akademického senátu:</w:t>
            </w:r>
            <w:r w:rsidRPr="00EF50E6">
              <w:rPr>
                <w:color w:val="000000"/>
              </w:rPr>
              <w:br/>
            </w:r>
            <w:r w:rsidRPr="00EF50E6">
              <w:rPr>
                <w:rStyle w:val="Kiemels2"/>
                <w:color w:val="000000"/>
              </w:rPr>
              <w:t>Mgr. Katalin Pólya, PhD.</w:t>
            </w:r>
          </w:p>
          <w:p w:rsidR="00A55921" w:rsidRDefault="00A55921" w:rsidP="003E131B">
            <w:pPr>
              <w:pStyle w:val="NormlWeb"/>
              <w:spacing w:before="0" w:beforeAutospacing="0" w:after="0" w:afterAutospacing="0"/>
              <w:ind w:hanging="900"/>
              <w:rPr>
                <w:color w:val="000000"/>
              </w:rPr>
            </w:pPr>
            <w:r w:rsidRPr="00EF50E6">
              <w:rPr>
                <w:color w:val="000000"/>
              </w:rPr>
              <w:br/>
              <w:t>Členovia Akademického senátu:</w:t>
            </w:r>
          </w:p>
          <w:p w:rsidR="00A55921" w:rsidRPr="00EF50E6" w:rsidRDefault="00A55921" w:rsidP="00B70F66">
            <w:pPr>
              <w:pStyle w:val="NormlWeb"/>
              <w:shd w:val="clear" w:color="auto" w:fill="FFFFFF"/>
              <w:rPr>
                <w:b/>
                <w:bCs/>
                <w:color w:val="000000"/>
              </w:rPr>
            </w:pPr>
            <w:r w:rsidRPr="00EF50E6">
              <w:rPr>
                <w:b/>
                <w:bCs/>
                <w:color w:val="000000"/>
              </w:rPr>
              <w:lastRenderedPageBreak/>
              <w:t>Prof. ThDr. Kocsev Miklós, PhD.</w:t>
            </w:r>
          </w:p>
          <w:p w:rsidR="00A55921" w:rsidRPr="00EF50E6" w:rsidRDefault="00A55921" w:rsidP="00B70F66">
            <w:pPr>
              <w:pStyle w:val="NormlWeb"/>
              <w:shd w:val="clear" w:color="auto" w:fill="FFFFFF"/>
              <w:rPr>
                <w:b/>
                <w:bCs/>
                <w:color w:val="000000"/>
              </w:rPr>
            </w:pPr>
            <w:r w:rsidRPr="00EF50E6">
              <w:rPr>
                <w:b/>
                <w:bCs/>
                <w:color w:val="000000"/>
              </w:rPr>
              <w:t>Prof. ThDr. Karasszon István, PhD.</w:t>
            </w:r>
          </w:p>
          <w:p w:rsidR="00A55921" w:rsidRPr="00EF50E6" w:rsidRDefault="00A55921" w:rsidP="00B70F66">
            <w:pPr>
              <w:pStyle w:val="NormlWeb"/>
              <w:shd w:val="clear" w:color="auto" w:fill="FFFFFF"/>
              <w:rPr>
                <w:b/>
                <w:bCs/>
                <w:color w:val="000000"/>
              </w:rPr>
            </w:pPr>
            <w:r w:rsidRPr="00EF50E6">
              <w:rPr>
                <w:b/>
                <w:bCs/>
                <w:color w:val="000000"/>
              </w:rPr>
              <w:t>Doc. Bernhard Kaiser, D. Th.</w:t>
            </w:r>
          </w:p>
          <w:p w:rsidR="00A55921" w:rsidRPr="00EF50E6" w:rsidRDefault="00A55921" w:rsidP="00B70F66">
            <w:pPr>
              <w:pStyle w:val="NormlWeb"/>
              <w:shd w:val="clear" w:color="auto" w:fill="FFFFFF"/>
              <w:rPr>
                <w:b/>
                <w:bCs/>
                <w:color w:val="000000"/>
              </w:rPr>
            </w:pPr>
            <w:r w:rsidRPr="00EF50E6">
              <w:rPr>
                <w:b/>
                <w:bCs/>
                <w:color w:val="000000"/>
              </w:rPr>
              <w:t>Bobvos Gergely Máté</w:t>
            </w:r>
          </w:p>
          <w:p w:rsidR="00A55921" w:rsidRPr="00EF50E6" w:rsidRDefault="00A55921" w:rsidP="00B70F66">
            <w:pPr>
              <w:pStyle w:val="NormlWeb"/>
              <w:shd w:val="clear" w:color="auto" w:fill="FFFFFF"/>
              <w:rPr>
                <w:b/>
                <w:bCs/>
                <w:color w:val="000000"/>
              </w:rPr>
            </w:pPr>
            <w:r w:rsidRPr="00EF50E6">
              <w:rPr>
                <w:b/>
                <w:bCs/>
                <w:color w:val="000000"/>
              </w:rPr>
              <w:t>Pospíšil Miklós</w:t>
            </w:r>
          </w:p>
          <w:p w:rsidR="00A55921" w:rsidRPr="00EF50E6" w:rsidRDefault="00A55921" w:rsidP="00B70F66">
            <w:pPr>
              <w:pStyle w:val="NormlWeb"/>
              <w:shd w:val="clear" w:color="auto" w:fill="FFFFFF"/>
              <w:rPr>
                <w:b/>
                <w:bCs/>
                <w:color w:val="000000"/>
              </w:rPr>
            </w:pPr>
            <w:r w:rsidRPr="00EF50E6">
              <w:rPr>
                <w:b/>
                <w:bCs/>
                <w:color w:val="000000"/>
              </w:rPr>
              <w:t>Hosszú Rita</w:t>
            </w:r>
          </w:p>
          <w:p w:rsidR="00A55921" w:rsidRPr="00EF50E6" w:rsidRDefault="00A55921" w:rsidP="00B70F66">
            <w:pPr>
              <w:pStyle w:val="NormlWeb"/>
              <w:shd w:val="clear" w:color="auto" w:fill="FFFFFF"/>
              <w:rPr>
                <w:b/>
                <w:bCs/>
                <w:color w:val="000000"/>
              </w:rPr>
            </w:pPr>
            <w:r w:rsidRPr="00EF50E6">
              <w:rPr>
                <w:b/>
                <w:bCs/>
                <w:color w:val="000000"/>
              </w:rPr>
              <w:t>Škarba Adrianna</w:t>
            </w:r>
          </w:p>
          <w:p w:rsidR="00A55921" w:rsidRDefault="00A55921" w:rsidP="00B70F66">
            <w:pPr>
              <w:pStyle w:val="NormlWeb"/>
              <w:shd w:val="clear" w:color="auto" w:fill="FFFFFF"/>
            </w:pPr>
            <w:r w:rsidRPr="00EF50E6">
              <w:rPr>
                <w:b/>
                <w:bCs/>
                <w:color w:val="000000"/>
              </w:rPr>
              <w:t>Veszelovszky Angelika</w:t>
            </w:r>
            <w:r>
              <w:t> </w:t>
            </w:r>
          </w:p>
          <w:p w:rsidR="00A55921" w:rsidRDefault="00A55921" w:rsidP="00B70F66">
            <w:pPr>
              <w:pStyle w:val="Listaszerbekezds"/>
              <w:spacing w:line="276" w:lineRule="auto"/>
              <w:ind w:left="0"/>
              <w:rPr>
                <w:b/>
                <w:bCs/>
              </w:rPr>
            </w:pPr>
          </w:p>
          <w:p w:rsidR="00A55921" w:rsidRDefault="00A55921" w:rsidP="00B70F66">
            <w:pPr>
              <w:pStyle w:val="Listaszerbekezds"/>
              <w:spacing w:line="276" w:lineRule="auto"/>
              <w:ind w:left="0"/>
              <w:rPr>
                <w:b/>
                <w:bCs/>
              </w:rPr>
            </w:pPr>
            <w:r>
              <w:rPr>
                <w:b/>
                <w:bCs/>
              </w:rPr>
              <w:t>Vedecká rada RTF UJS</w:t>
            </w:r>
          </w:p>
          <w:p w:rsidR="00A55921" w:rsidRDefault="00A55921" w:rsidP="00B70F66">
            <w:pPr>
              <w:pStyle w:val="Listaszerbekezds"/>
              <w:spacing w:line="276" w:lineRule="auto"/>
              <w:ind w:left="0"/>
              <w:rPr>
                <w:b/>
                <w:bCs/>
              </w:rPr>
            </w:pPr>
          </w:p>
          <w:p w:rsidR="00A55921" w:rsidRPr="004351A5" w:rsidRDefault="00A55921" w:rsidP="003E131B">
            <w:pPr>
              <w:pStyle w:val="Listaszerbekezds"/>
              <w:ind w:left="0"/>
            </w:pPr>
          </w:p>
          <w:p w:rsidR="00A55921" w:rsidRPr="004351A5" w:rsidRDefault="00A55921" w:rsidP="003E131B">
            <w:pPr>
              <w:pStyle w:val="Listaszerbekezds"/>
              <w:ind w:left="0"/>
            </w:pPr>
            <w:r w:rsidRPr="004351A5">
              <w:t>Predseda vedeckej rady:</w:t>
            </w:r>
          </w:p>
          <w:p w:rsidR="00A55921" w:rsidRDefault="00A55921" w:rsidP="003E131B">
            <w:pPr>
              <w:pStyle w:val="Listaszerbekezds"/>
              <w:ind w:left="0"/>
              <w:rPr>
                <w:b/>
                <w:bCs/>
              </w:rPr>
            </w:pPr>
            <w:r>
              <w:rPr>
                <w:b/>
                <w:bCs/>
              </w:rPr>
              <w:t>Mgr. Attila Lévai, PhD</w:t>
            </w:r>
          </w:p>
          <w:p w:rsidR="00A55921" w:rsidRDefault="00A55921" w:rsidP="003E131B">
            <w:pPr>
              <w:pStyle w:val="Listaszerbekezds"/>
              <w:ind w:left="0"/>
              <w:rPr>
                <w:b/>
                <w:bCs/>
              </w:rPr>
            </w:pPr>
          </w:p>
          <w:p w:rsidR="00A55921" w:rsidRDefault="00A55921" w:rsidP="003E131B">
            <w:pPr>
              <w:pStyle w:val="Listaszerbekezds"/>
              <w:ind w:left="0"/>
            </w:pPr>
            <w:r w:rsidRPr="004351A5">
              <w:t>Členovia vedeckej rady:</w:t>
            </w:r>
          </w:p>
          <w:p w:rsidR="00A55921" w:rsidRPr="004351A5" w:rsidRDefault="00A55921" w:rsidP="003E131B">
            <w:pPr>
              <w:pStyle w:val="Listaszerbekezds"/>
              <w:ind w:left="0"/>
            </w:pPr>
          </w:p>
          <w:p w:rsidR="00A55921" w:rsidRPr="00EF50E6" w:rsidRDefault="00A55921" w:rsidP="003E131B">
            <w:pPr>
              <w:pStyle w:val="NormlWeb"/>
              <w:shd w:val="clear" w:color="auto" w:fill="FFFFFF"/>
              <w:spacing w:before="0" w:beforeAutospacing="0" w:after="0" w:afterAutospacing="0"/>
              <w:rPr>
                <w:color w:val="000000"/>
              </w:rPr>
            </w:pPr>
            <w:r w:rsidRPr="00EF50E6">
              <w:rPr>
                <w:rStyle w:val="Kiemels2"/>
                <w:color w:val="000000"/>
              </w:rPr>
              <w:t>Interní členovia: </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Doc. Bernhard Kaiser, D.Th.</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Doc. ThDr. Kocsev Miklós, PhD.</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Prof. ThDr. Karasszon István, PhD.</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Prof. ThDr. Bándy György</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Doc. PhDr. Molnár János</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Mgr. Görözdi Zsolt, Th.D.</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Mgr. Pólya Katalin, PhD.</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 </w:t>
            </w:r>
          </w:p>
          <w:p w:rsidR="00A55921" w:rsidRPr="00EF50E6" w:rsidRDefault="00A55921" w:rsidP="003E131B">
            <w:pPr>
              <w:pStyle w:val="NormlWeb"/>
              <w:shd w:val="clear" w:color="auto" w:fill="FFFFFF"/>
              <w:spacing w:before="0" w:beforeAutospacing="0" w:after="0" w:afterAutospacing="0"/>
              <w:rPr>
                <w:color w:val="000000"/>
              </w:rPr>
            </w:pPr>
            <w:r w:rsidRPr="00EF50E6">
              <w:rPr>
                <w:rStyle w:val="Kiemels2"/>
                <w:color w:val="000000"/>
              </w:rPr>
              <w:t>Externí členovia: </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Mgr. Fazekas László – SzRKE - Komárom</w:t>
            </w:r>
          </w:p>
          <w:p w:rsidR="00A55921" w:rsidRPr="00EF50E6" w:rsidRDefault="00A55921" w:rsidP="003E131B">
            <w:pPr>
              <w:pStyle w:val="NormlWeb"/>
              <w:shd w:val="clear" w:color="auto" w:fill="FFFFFF"/>
              <w:spacing w:before="0" w:beforeAutospacing="0" w:after="0" w:afterAutospacing="0"/>
              <w:rPr>
                <w:color w:val="000000"/>
              </w:rPr>
            </w:pPr>
            <w:r w:rsidRPr="00EF50E6">
              <w:rPr>
                <w:color w:val="000000"/>
              </w:rPr>
              <w:t>Dr. Békési Sándor – KRE HTK – Budapest</w:t>
            </w:r>
          </w:p>
          <w:p w:rsidR="00A55921" w:rsidRDefault="00A55921" w:rsidP="003E131B">
            <w:pPr>
              <w:pStyle w:val="NormlWeb"/>
              <w:shd w:val="clear" w:color="auto" w:fill="FFFFFF"/>
              <w:spacing w:before="0" w:beforeAutospacing="0" w:after="0" w:afterAutospacing="0"/>
              <w:rPr>
                <w:color w:val="000000"/>
              </w:rPr>
            </w:pPr>
            <w:r w:rsidRPr="00EF50E6">
              <w:rPr>
                <w:color w:val="000000"/>
              </w:rPr>
              <w:t>Prof. ThDr. Boháč</w:t>
            </w:r>
            <w:r w:rsidRPr="00EF50E6">
              <w:rPr>
                <w:rStyle w:val="apple-converted-space"/>
              </w:rPr>
              <w:t> </w:t>
            </w:r>
            <w:r w:rsidRPr="00EF50E6">
              <w:rPr>
                <w:color w:val="000000"/>
              </w:rPr>
              <w:t xml:space="preserve">Vojtech, PhD. – GTF UP </w:t>
            </w:r>
            <w:r>
              <w:rPr>
                <w:color w:val="000000"/>
              </w:rPr>
              <w:t>–</w:t>
            </w:r>
            <w:r w:rsidRPr="00EF50E6">
              <w:rPr>
                <w:color w:val="000000"/>
              </w:rPr>
              <w:t xml:space="preserve"> Prešov</w:t>
            </w: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shd w:val="clear" w:color="auto" w:fill="FFFFFF"/>
              <w:spacing w:before="0" w:beforeAutospacing="0" w:after="0" w:afterAutospacing="0"/>
              <w:rPr>
                <w:b/>
                <w:bCs/>
              </w:rPr>
            </w:pPr>
            <w:r w:rsidRPr="004A3658">
              <w:rPr>
                <w:b/>
                <w:bCs/>
              </w:rPr>
              <w:t>Dis</w:t>
            </w:r>
            <w:r>
              <w:rPr>
                <w:b/>
                <w:bCs/>
              </w:rPr>
              <w:t>ciplinárna komisia fakulty</w:t>
            </w:r>
          </w:p>
          <w:p w:rsidR="00A55921" w:rsidRDefault="00A55921" w:rsidP="003E131B">
            <w:pPr>
              <w:pStyle w:val="NormlWeb"/>
              <w:shd w:val="clear" w:color="auto" w:fill="FFFFFF"/>
              <w:spacing w:before="0" w:beforeAutospacing="0" w:after="0" w:afterAutospacing="0"/>
              <w:rPr>
                <w:color w:val="000000"/>
              </w:rPr>
            </w:pPr>
          </w:p>
          <w:p w:rsidR="00A55921" w:rsidRDefault="00A55921" w:rsidP="003E131B">
            <w:pPr>
              <w:pStyle w:val="NormlWeb"/>
            </w:pPr>
            <w:r>
              <w:rPr>
                <w:rStyle w:val="Kiemels2"/>
                <w:i/>
                <w:iCs/>
              </w:rPr>
              <w:lastRenderedPageBreak/>
              <w:t>Predseda disciplinárnej komisie:</w:t>
            </w:r>
          </w:p>
          <w:p w:rsidR="00A55921" w:rsidRDefault="00A55921" w:rsidP="003E131B">
            <w:pPr>
              <w:pStyle w:val="NormlWeb"/>
            </w:pPr>
            <w:r>
              <w:t>doc. PhDr. János Molnár</w:t>
            </w:r>
          </w:p>
          <w:p w:rsidR="00A55921" w:rsidRDefault="00A55921" w:rsidP="003E131B">
            <w:pPr>
              <w:pStyle w:val="NormlWeb"/>
            </w:pPr>
            <w:r>
              <w:t> </w:t>
            </w:r>
            <w:r>
              <w:rPr>
                <w:rStyle w:val="Kiemels2"/>
                <w:i/>
                <w:iCs/>
              </w:rPr>
              <w:t>Členovia disciplinárnej komisie:</w:t>
            </w:r>
          </w:p>
          <w:p w:rsidR="00A55921" w:rsidRDefault="00A55921" w:rsidP="003E131B">
            <w:pPr>
              <w:pStyle w:val="NormlWeb"/>
            </w:pPr>
            <w:r>
              <w:t>prof. ThDr. István Karasszon, PhD.</w:t>
            </w:r>
          </w:p>
          <w:p w:rsidR="00A55921" w:rsidRDefault="00A55921" w:rsidP="003E131B">
            <w:pPr>
              <w:pStyle w:val="NormlWeb"/>
            </w:pPr>
            <w:r>
              <w:t>Mgr. Zsolt Görözdi, Th.D.</w:t>
            </w:r>
          </w:p>
          <w:p w:rsidR="00A55921" w:rsidRDefault="00A55921" w:rsidP="003E131B">
            <w:pPr>
              <w:pStyle w:val="NormlWeb"/>
            </w:pPr>
            <w:r>
              <w:t>Szilárd Haris</w:t>
            </w:r>
          </w:p>
          <w:p w:rsidR="00A55921" w:rsidRPr="006F6257" w:rsidRDefault="00A55921" w:rsidP="003E131B">
            <w:pPr>
              <w:pStyle w:val="Cmsor2"/>
              <w:rPr>
                <w:color w:val="000000"/>
              </w:rPr>
            </w:pPr>
            <w:r w:rsidRPr="006F6257">
              <w:rPr>
                <w:color w:val="000000"/>
              </w:rPr>
              <w:t>Katedry a vedúci katedier</w:t>
            </w:r>
          </w:p>
          <w:p w:rsidR="00A55921" w:rsidRDefault="00A55921" w:rsidP="003E131B">
            <w:pPr>
              <w:pStyle w:val="NormlWeb"/>
              <w:spacing w:before="0" w:beforeAutospacing="0" w:after="0" w:afterAutospacing="0"/>
              <w:ind w:hanging="900"/>
            </w:pPr>
            <w:r>
              <w:t> </w:t>
            </w:r>
          </w:p>
          <w:p w:rsidR="00A55921" w:rsidRDefault="00A55921" w:rsidP="003E131B">
            <w:pPr>
              <w:pStyle w:val="NormlWeb"/>
              <w:spacing w:before="0" w:beforeAutospacing="0" w:after="0" w:afterAutospacing="0"/>
              <w:ind w:hanging="900"/>
            </w:pPr>
            <w:r>
              <w:t> </w:t>
            </w:r>
          </w:p>
          <w:p w:rsidR="00A55921" w:rsidRDefault="00A55921" w:rsidP="003E131B">
            <w:pPr>
              <w:pStyle w:val="NormlWeb"/>
              <w:spacing w:before="0" w:beforeAutospacing="0" w:after="0" w:afterAutospacing="0"/>
              <w:ind w:hanging="900"/>
            </w:pPr>
            <w:r w:rsidRPr="00207F2D">
              <w:rPr>
                <w:u w:val="single"/>
              </w:rPr>
              <w:t>Katedra Starej zmluvy</w:t>
            </w:r>
            <w:r>
              <w:t>:</w:t>
            </w:r>
            <w:r>
              <w:rPr>
                <w:b/>
                <w:bCs/>
              </w:rPr>
              <w:t xml:space="preserve">   </w:t>
            </w:r>
          </w:p>
          <w:p w:rsidR="00A55921" w:rsidRDefault="00A55921" w:rsidP="003E131B">
            <w:pPr>
              <w:pStyle w:val="NormlWeb"/>
              <w:spacing w:before="0" w:beforeAutospacing="0" w:after="0" w:afterAutospacing="0"/>
              <w:ind w:hanging="900"/>
            </w:pPr>
            <w:r>
              <w:rPr>
                <w:b/>
                <w:bCs/>
              </w:rPr>
              <w:t>p</w:t>
            </w:r>
            <w:r w:rsidRPr="000427D6">
              <w:rPr>
                <w:b/>
                <w:bCs/>
              </w:rPr>
              <w:t>rof. ThDr. IstvánKarasszon, PhD.</w:t>
            </w:r>
            <w:r>
              <w:t xml:space="preserve">, </w:t>
            </w:r>
          </w:p>
          <w:p w:rsidR="00A55921" w:rsidRDefault="00A55921" w:rsidP="003E131B">
            <w:pPr>
              <w:pStyle w:val="NormlWeb"/>
              <w:spacing w:before="0" w:beforeAutospacing="0" w:after="0" w:afterAutospacing="0"/>
              <w:ind w:hanging="900"/>
            </w:pPr>
            <w:r>
              <w:t xml:space="preserve">                Tel.: 00421-(0)35-3260-656                  E-mail: </w:t>
            </w:r>
            <w:hyperlink r:id="rId14" w:history="1">
              <w:r>
                <w:rPr>
                  <w:rStyle w:val="Hiperhivatkozs"/>
                </w:rPr>
                <w:t>karasszoni@ujs.sk</w:t>
              </w:r>
            </w:hyperlink>
            <w:hyperlink r:id="rId15" w:history="1">
              <w:r w:rsidRPr="0064594D">
                <w:rPr>
                  <w:rStyle w:val="Hiperhivatkozs"/>
                </w:rPr>
                <w:t>nick36@t-online.hu</w:t>
              </w:r>
            </w:hyperlink>
          </w:p>
          <w:p w:rsidR="00A55921" w:rsidRDefault="00A55921" w:rsidP="003E131B">
            <w:pPr>
              <w:pStyle w:val="NormlWeb"/>
              <w:spacing w:before="0" w:beforeAutospacing="0" w:after="0" w:afterAutospacing="0"/>
              <w:ind w:hanging="900"/>
            </w:pPr>
            <w:r>
              <w:t xml:space="preserve">                 Miestnosť: č. E11 </w:t>
            </w:r>
          </w:p>
          <w:p w:rsidR="00A55921" w:rsidRPr="0003576A" w:rsidRDefault="00A55921" w:rsidP="003E131B">
            <w:pPr>
              <w:pStyle w:val="NormlWeb"/>
              <w:spacing w:before="0" w:beforeAutospacing="0" w:after="0" w:afterAutospacing="0"/>
              <w:ind w:hanging="900"/>
            </w:pPr>
            <w:r>
              <w:t xml:space="preserve">Prof. Gé   </w:t>
            </w:r>
            <w:r w:rsidRPr="0052573C">
              <w:rPr>
                <w:b/>
              </w:rPr>
              <w:t xml:space="preserve">prof. </w:t>
            </w:r>
            <w:r w:rsidRPr="0003576A">
              <w:rPr>
                <w:b/>
                <w:bCs/>
              </w:rPr>
              <w:t>Géza György Xeravits , PhD.</w:t>
            </w:r>
            <w:r>
              <w:t xml:space="preserve">E- mail: </w:t>
            </w:r>
            <w:hyperlink r:id="rId16" w:history="1">
              <w:r w:rsidRPr="00F744C5">
                <w:rPr>
                  <w:rStyle w:val="Hiperhivatkozs"/>
                </w:rPr>
                <w:t>xeravitsg@ujs.sk</w:t>
              </w:r>
            </w:hyperlink>
          </w:p>
          <w:p w:rsidR="00A55921" w:rsidRDefault="00A55921" w:rsidP="003E131B">
            <w:pPr>
              <w:pStyle w:val="NormlWeb"/>
              <w:spacing w:before="0" w:beforeAutospacing="0" w:after="0" w:afterAutospacing="0"/>
              <w:ind w:hanging="900"/>
            </w:pPr>
            <w:r>
              <w:t>Tel.: 00     00421-(0)35-3260-656 </w:t>
            </w:r>
          </w:p>
          <w:p w:rsidR="00A55921" w:rsidRDefault="00A55921" w:rsidP="003E131B">
            <w:pPr>
              <w:pStyle w:val="NormlWeb"/>
              <w:spacing w:before="0" w:beforeAutospacing="0" w:after="0" w:afterAutospacing="0"/>
            </w:pPr>
            <w:r>
              <w:t xml:space="preserve">    Miestnosť: č. E11           </w:t>
            </w:r>
          </w:p>
          <w:p w:rsidR="00A55921" w:rsidRPr="0003576A" w:rsidRDefault="00A55921" w:rsidP="003E131B">
            <w:pPr>
              <w:pStyle w:val="NormlWeb"/>
              <w:spacing w:before="0" w:beforeAutospacing="0" w:after="0" w:afterAutospacing="0"/>
              <w:ind w:hanging="900"/>
              <w:rPr>
                <w:lang w:val="hu-HU"/>
              </w:rPr>
            </w:pPr>
          </w:p>
          <w:p w:rsidR="00A55921" w:rsidRDefault="00A55921" w:rsidP="003E131B">
            <w:pPr>
              <w:pStyle w:val="NormlWeb"/>
              <w:tabs>
                <w:tab w:val="left" w:pos="688"/>
              </w:tabs>
              <w:spacing w:before="0" w:beforeAutospacing="0" w:after="0" w:afterAutospacing="0"/>
              <w:ind w:hanging="900"/>
            </w:pPr>
            <w:r>
              <w:t>Prov</w:t>
            </w:r>
            <w:r>
              <w:tab/>
            </w:r>
            <w:r>
              <w:tab/>
            </w:r>
          </w:p>
          <w:p w:rsidR="00A55921" w:rsidRPr="00CB48F6" w:rsidRDefault="00A55921" w:rsidP="003E131B">
            <w:pPr>
              <w:pStyle w:val="NormlWeb"/>
              <w:spacing w:before="0" w:beforeAutospacing="0" w:after="0" w:afterAutospacing="0"/>
              <w:ind w:hanging="900"/>
            </w:pPr>
            <w:r w:rsidRPr="00207F2D">
              <w:rPr>
                <w:u w:val="single"/>
              </w:rPr>
              <w:t>Katedra Novej zmluvy</w:t>
            </w:r>
            <w:r w:rsidRPr="00CB48F6">
              <w:t xml:space="preserve">:             </w:t>
            </w:r>
          </w:p>
          <w:p w:rsidR="00A55921" w:rsidRDefault="00A55921" w:rsidP="003E131B">
            <w:pPr>
              <w:pStyle w:val="NormlWeb"/>
              <w:spacing w:before="0" w:beforeAutospacing="0" w:after="0" w:afterAutospacing="0"/>
              <w:ind w:hanging="900"/>
            </w:pPr>
            <w:r>
              <w:rPr>
                <w:b/>
                <w:bCs/>
              </w:rPr>
              <w:t>p</w:t>
            </w:r>
            <w:r w:rsidRPr="00CB48F6">
              <w:rPr>
                <w:b/>
                <w:bCs/>
              </w:rPr>
              <w:t xml:space="preserve">rof. ThDr. </w:t>
            </w:r>
            <w:r>
              <w:rPr>
                <w:b/>
                <w:bCs/>
              </w:rPr>
              <w:t xml:space="preserve">Juraj </w:t>
            </w:r>
            <w:r w:rsidRPr="00CB48F6">
              <w:rPr>
                <w:b/>
                <w:bCs/>
              </w:rPr>
              <w:t>Bándy</w:t>
            </w:r>
            <w:r>
              <w:t>, iba na 70 % úväzok</w:t>
            </w:r>
          </w:p>
          <w:p w:rsidR="00A55921" w:rsidRDefault="00A55921" w:rsidP="003E131B">
            <w:pPr>
              <w:pStyle w:val="NormlWeb"/>
              <w:spacing w:before="0" w:beforeAutospacing="0" w:after="0" w:afterAutospacing="0"/>
              <w:ind w:hanging="900"/>
            </w:pPr>
            <w:r>
              <w:t xml:space="preserve">                 Tel.: 00421-(0)35-3260-656                  E-mail: </w:t>
            </w:r>
            <w:hyperlink r:id="rId17" w:history="1">
              <w:r>
                <w:rPr>
                  <w:rStyle w:val="Hiperhivatkozs"/>
                </w:rPr>
                <w:t>bandyj@ujs.sk</w:t>
              </w:r>
            </w:hyperlink>
            <w:hyperlink r:id="rId18" w:history="1">
              <w:r w:rsidRPr="0064594D">
                <w:rPr>
                  <w:rStyle w:val="Hiperhivatkozs"/>
                </w:rPr>
                <w:t>thdr.bandy@stonline.sk</w:t>
              </w:r>
            </w:hyperlink>
          </w:p>
          <w:p w:rsidR="00A55921" w:rsidRDefault="00A55921" w:rsidP="003E131B">
            <w:pPr>
              <w:pStyle w:val="NormlWeb"/>
              <w:spacing w:before="0" w:beforeAutospacing="0" w:after="0" w:afterAutospacing="0"/>
              <w:ind w:hanging="900"/>
            </w:pPr>
            <w:r>
              <w:t xml:space="preserve">                 Miestnosť č. E11</w:t>
            </w:r>
          </w:p>
          <w:p w:rsidR="00A55921" w:rsidRDefault="00A55921" w:rsidP="003E131B">
            <w:pPr>
              <w:pStyle w:val="NormlWeb"/>
              <w:spacing w:before="0" w:beforeAutospacing="0" w:after="0" w:afterAutospacing="0"/>
              <w:ind w:hanging="900"/>
            </w:pPr>
            <w:r>
              <w:rPr>
                <w:b/>
                <w:bCs/>
              </w:rPr>
              <w:t> </w:t>
            </w:r>
          </w:p>
          <w:p w:rsidR="00A55921" w:rsidRPr="00F31FEA" w:rsidRDefault="00A55921" w:rsidP="003E131B">
            <w:pPr>
              <w:pStyle w:val="NormlWeb"/>
              <w:spacing w:before="0" w:beforeAutospacing="0" w:after="0" w:afterAutospacing="0"/>
              <w:ind w:hanging="900"/>
              <w:rPr>
                <w:u w:val="single"/>
              </w:rPr>
            </w:pPr>
            <w:r w:rsidRPr="00F31FEA">
              <w:rPr>
                <w:u w:val="single"/>
              </w:rPr>
              <w:t>Katedra religionistiky a filozofie:</w:t>
            </w:r>
          </w:p>
          <w:p w:rsidR="00A55921" w:rsidRPr="00981C7D" w:rsidRDefault="00A55921" w:rsidP="003E131B">
            <w:pPr>
              <w:pStyle w:val="NormlWeb"/>
              <w:spacing w:before="0" w:beforeAutospacing="0" w:after="0" w:afterAutospacing="0"/>
              <w:ind w:hanging="900"/>
              <w:rPr>
                <w:b/>
                <w:bCs/>
              </w:rPr>
            </w:pPr>
            <w:r>
              <w:rPr>
                <w:b/>
                <w:bCs/>
              </w:rPr>
              <w:t>d</w:t>
            </w:r>
            <w:r w:rsidRPr="00981C7D">
              <w:rPr>
                <w:b/>
                <w:bCs/>
              </w:rPr>
              <w:t>oc. PhDr. JánosMolnár</w:t>
            </w:r>
          </w:p>
          <w:p w:rsidR="00A55921" w:rsidRDefault="00A55921" w:rsidP="003E131B">
            <w:pPr>
              <w:pStyle w:val="NormlWeb"/>
              <w:spacing w:before="0" w:beforeAutospacing="0" w:after="0" w:afterAutospacing="0"/>
              <w:ind w:hanging="900"/>
            </w:pPr>
            <w:r>
              <w:t xml:space="preserve">                 Tel.: 00421-(0)35-3260-655                  E-mail: </w:t>
            </w:r>
            <w:hyperlink r:id="rId19" w:history="1">
              <w:r>
                <w:rPr>
                  <w:rStyle w:val="Hiperhivatkozs"/>
                </w:rPr>
                <w:t>molnarj@ujs.sk</w:t>
              </w:r>
            </w:hyperlink>
            <w:hyperlink r:id="rId20" w:history="1">
              <w:r w:rsidRPr="0064594D">
                <w:rPr>
                  <w:rStyle w:val="Hiperhivatkozs"/>
                </w:rPr>
                <w:t>csmrj@stonline.sk</w:t>
              </w:r>
            </w:hyperlink>
          </w:p>
          <w:p w:rsidR="00A55921" w:rsidRDefault="00A55921" w:rsidP="003E131B">
            <w:pPr>
              <w:pStyle w:val="NormlWeb"/>
              <w:spacing w:before="0" w:beforeAutospacing="0" w:after="0" w:afterAutospacing="0"/>
              <w:ind w:hanging="900"/>
            </w:pPr>
            <w:r>
              <w:t xml:space="preserve">                 Miestnosť č. E17</w:t>
            </w:r>
          </w:p>
          <w:p w:rsidR="00A55921" w:rsidRDefault="00A55921" w:rsidP="003E131B">
            <w:pPr>
              <w:pStyle w:val="NormlWeb"/>
              <w:spacing w:before="0" w:beforeAutospacing="0" w:after="0" w:afterAutospacing="0"/>
              <w:ind w:hanging="900"/>
            </w:pPr>
            <w:r>
              <w:rPr>
                <w:b/>
                <w:bCs/>
              </w:rPr>
              <w:t> </w:t>
            </w:r>
          </w:p>
          <w:p w:rsidR="00A55921" w:rsidRPr="00F31FEA" w:rsidRDefault="00A55921" w:rsidP="003E131B">
            <w:pPr>
              <w:pStyle w:val="NormlWeb"/>
              <w:spacing w:before="0" w:beforeAutospacing="0" w:after="0" w:afterAutospacing="0"/>
              <w:ind w:hanging="900"/>
              <w:rPr>
                <w:i/>
                <w:iCs/>
              </w:rPr>
            </w:pPr>
            <w:r w:rsidRPr="00F31FEA">
              <w:rPr>
                <w:u w:val="single"/>
              </w:rPr>
              <w:t>Katedra systematickej teológie</w:t>
            </w:r>
            <w:r w:rsidRPr="00F31FEA">
              <w:rPr>
                <w:i/>
                <w:iCs/>
              </w:rPr>
              <w:t xml:space="preserve">: </w:t>
            </w:r>
          </w:p>
          <w:p w:rsidR="00A55921" w:rsidRPr="002B0300" w:rsidRDefault="00A55921" w:rsidP="003E131B">
            <w:pPr>
              <w:pStyle w:val="NormlWeb"/>
              <w:spacing w:before="0" w:beforeAutospacing="0" w:after="0" w:afterAutospacing="0"/>
              <w:ind w:hanging="900"/>
              <w:rPr>
                <w:b/>
                <w:bCs/>
              </w:rPr>
            </w:pPr>
            <w:r>
              <w:rPr>
                <w:b/>
                <w:bCs/>
              </w:rPr>
              <w:t>d</w:t>
            </w:r>
            <w:r w:rsidRPr="002B0300">
              <w:rPr>
                <w:b/>
                <w:bCs/>
              </w:rPr>
              <w:t>oc. Bernhard Kaiser, D.Th.</w:t>
            </w:r>
          </w:p>
          <w:p w:rsidR="00A55921" w:rsidRDefault="00A55921" w:rsidP="003E131B">
            <w:pPr>
              <w:pStyle w:val="NormlWeb"/>
              <w:spacing w:before="0" w:beforeAutospacing="0" w:after="0" w:afterAutospacing="0"/>
              <w:ind w:hanging="900"/>
            </w:pPr>
            <w:r>
              <w:t xml:space="preserve">                 Tel.: 00421-(0)35-3260-656                  E-mail: </w:t>
            </w:r>
            <w:hyperlink r:id="rId21" w:history="1">
              <w:r>
                <w:rPr>
                  <w:rStyle w:val="Hiperhivatkozs"/>
                </w:rPr>
                <w:t>kaiserb@ujs.sk</w:t>
              </w:r>
            </w:hyperlink>
            <w:hyperlink r:id="rId22" w:history="1">
              <w:r w:rsidRPr="0064594D">
                <w:rPr>
                  <w:rStyle w:val="Hiperhivatkozs"/>
                </w:rPr>
                <w:t>bkaiser.dth@t-online.de</w:t>
              </w:r>
            </w:hyperlink>
          </w:p>
          <w:p w:rsidR="00A55921" w:rsidRDefault="00A55921" w:rsidP="003E131B">
            <w:pPr>
              <w:pStyle w:val="NormlWeb"/>
              <w:spacing w:before="0" w:beforeAutospacing="0" w:after="0" w:afterAutospacing="0"/>
              <w:ind w:hanging="900"/>
            </w:pPr>
            <w:r>
              <w:t xml:space="preserve">                  Miestnosť č. E19</w:t>
            </w:r>
          </w:p>
          <w:p w:rsidR="00A55921" w:rsidRDefault="00A55921" w:rsidP="003E131B">
            <w:pPr>
              <w:pStyle w:val="NormlWeb"/>
              <w:spacing w:before="0" w:beforeAutospacing="0" w:after="0" w:afterAutospacing="0"/>
              <w:ind w:hanging="900"/>
            </w:pPr>
            <w:r>
              <w:rPr>
                <w:b/>
                <w:bCs/>
              </w:rPr>
              <w:t> </w:t>
            </w:r>
          </w:p>
          <w:p w:rsidR="00A55921" w:rsidRPr="00F31FEA" w:rsidRDefault="00A55921" w:rsidP="003E131B">
            <w:pPr>
              <w:pStyle w:val="NormlWeb"/>
              <w:spacing w:before="0" w:beforeAutospacing="0" w:after="0" w:afterAutospacing="0"/>
              <w:ind w:hanging="900"/>
              <w:rPr>
                <w:u w:val="single"/>
              </w:rPr>
            </w:pPr>
            <w:r w:rsidRPr="00F31FEA">
              <w:rPr>
                <w:u w:val="single"/>
              </w:rPr>
              <w:t>Katedra praktickej teológie:</w:t>
            </w:r>
          </w:p>
          <w:p w:rsidR="00A55921" w:rsidRPr="00A44097" w:rsidRDefault="00A55921" w:rsidP="003E131B">
            <w:pPr>
              <w:pStyle w:val="NormlWeb"/>
              <w:spacing w:before="0" w:beforeAutospacing="0" w:after="0" w:afterAutospacing="0"/>
              <w:ind w:hanging="900"/>
              <w:rPr>
                <w:b/>
                <w:bCs/>
              </w:rPr>
            </w:pPr>
            <w:r>
              <w:rPr>
                <w:b/>
                <w:bCs/>
              </w:rPr>
              <w:t>prof</w:t>
            </w:r>
            <w:r w:rsidRPr="00A44097">
              <w:rPr>
                <w:b/>
                <w:bCs/>
              </w:rPr>
              <w:t>. ThDr. MiklósKocsev, D.Th.</w:t>
            </w:r>
          </w:p>
          <w:p w:rsidR="00A55921" w:rsidRDefault="00A55921" w:rsidP="003E131B">
            <w:pPr>
              <w:pStyle w:val="NormlWeb"/>
              <w:spacing w:before="0" w:beforeAutospacing="0" w:after="0" w:afterAutospacing="0"/>
              <w:ind w:hanging="900"/>
            </w:pPr>
            <w:r>
              <w:t xml:space="preserve">                 Tel.: 00421-(0)35-3260-656            E-mail: </w:t>
            </w:r>
            <w:hyperlink r:id="rId23" w:history="1">
              <w:r>
                <w:rPr>
                  <w:rStyle w:val="Hiperhivatkozs"/>
                </w:rPr>
                <w:t>kocsevm@ujs.sk</w:t>
              </w:r>
            </w:hyperlink>
            <w:r w:rsidRPr="001562B2">
              <w:rPr>
                <w:color w:val="0000CC"/>
                <w:u w:val="single"/>
              </w:rPr>
              <w:t>miklos.kocsev@gmail.com</w:t>
            </w:r>
          </w:p>
          <w:p w:rsidR="00A55921" w:rsidRDefault="00A55921" w:rsidP="003E131B">
            <w:pPr>
              <w:pStyle w:val="NormlWeb"/>
              <w:spacing w:before="0" w:beforeAutospacing="0" w:after="0" w:afterAutospacing="0"/>
              <w:ind w:hanging="900"/>
            </w:pPr>
            <w:r>
              <w:t xml:space="preserve">                  Miestnosť č. E 13</w:t>
            </w:r>
          </w:p>
          <w:p w:rsidR="00A55921" w:rsidRDefault="00A55921" w:rsidP="003E131B">
            <w:pPr>
              <w:pStyle w:val="NormlWeb"/>
              <w:spacing w:before="0" w:beforeAutospacing="0" w:after="0" w:afterAutospacing="0"/>
              <w:ind w:hanging="900"/>
            </w:pPr>
          </w:p>
          <w:p w:rsidR="00A55921" w:rsidRDefault="00A55921" w:rsidP="003E131B">
            <w:pPr>
              <w:pStyle w:val="NormlWeb"/>
              <w:spacing w:before="0" w:beforeAutospacing="0" w:after="0" w:afterAutospacing="0"/>
              <w:ind w:hanging="900"/>
            </w:pPr>
          </w:p>
          <w:p w:rsidR="00A55921" w:rsidRDefault="00A55921" w:rsidP="003E131B">
            <w:pPr>
              <w:pStyle w:val="NormlWeb"/>
              <w:spacing w:before="0" w:beforeAutospacing="0" w:after="0" w:afterAutospacing="0"/>
              <w:ind w:hanging="900"/>
            </w:pPr>
            <w:r>
              <w:rPr>
                <w:b/>
                <w:bCs/>
              </w:rPr>
              <w:t> </w:t>
            </w:r>
          </w:p>
          <w:p w:rsidR="00A55921" w:rsidRPr="00F31FEA" w:rsidRDefault="00A55921" w:rsidP="003E131B">
            <w:pPr>
              <w:pStyle w:val="NormlWeb"/>
              <w:spacing w:before="0" w:beforeAutospacing="0" w:after="0" w:afterAutospacing="0"/>
              <w:ind w:hanging="900"/>
              <w:rPr>
                <w:u w:val="single"/>
              </w:rPr>
            </w:pPr>
            <w:r>
              <w:rPr>
                <w:u w:val="single"/>
              </w:rPr>
              <w:t>Katedra c</w:t>
            </w:r>
            <w:r w:rsidRPr="00F31FEA">
              <w:rPr>
                <w:u w:val="single"/>
              </w:rPr>
              <w:t>irkevných dejín:</w:t>
            </w:r>
          </w:p>
          <w:p w:rsidR="00A55921" w:rsidRPr="00861CA8" w:rsidRDefault="00A55921" w:rsidP="003E131B">
            <w:pPr>
              <w:pStyle w:val="NormlWeb"/>
              <w:spacing w:before="0" w:beforeAutospacing="0" w:after="0" w:afterAutospacing="0"/>
              <w:ind w:hanging="900"/>
              <w:rPr>
                <w:b/>
                <w:bCs/>
              </w:rPr>
            </w:pPr>
            <w:r w:rsidRPr="00861CA8">
              <w:rPr>
                <w:b/>
                <w:bCs/>
              </w:rPr>
              <w:t>Mgr. Attila Lévai, PhD.</w:t>
            </w:r>
          </w:p>
          <w:p w:rsidR="00A55921" w:rsidRDefault="00A55921" w:rsidP="003E131B">
            <w:pPr>
              <w:pStyle w:val="NormlWeb"/>
              <w:spacing w:before="0" w:beforeAutospacing="0" w:after="0" w:afterAutospacing="0"/>
              <w:ind w:hanging="900"/>
              <w:rPr>
                <w:rStyle w:val="Hiperhivatkozs"/>
              </w:rPr>
            </w:pPr>
            <w:r>
              <w:t xml:space="preserve">                Tel.: 00421-(0)35-3260-657                              E-mail: </w:t>
            </w:r>
            <w:hyperlink r:id="rId24" w:history="1">
              <w:r>
                <w:rPr>
                  <w:rStyle w:val="Hiperhivatkozs"/>
                </w:rPr>
                <w:t>levaia@ujs.sk</w:t>
              </w:r>
            </w:hyperlink>
          </w:p>
          <w:p w:rsidR="00A55921" w:rsidRPr="00EE33CB" w:rsidRDefault="00A55921" w:rsidP="003E131B">
            <w:pPr>
              <w:pStyle w:val="NormlWeb"/>
              <w:spacing w:before="0" w:beforeAutospacing="0" w:after="0" w:afterAutospacing="0"/>
              <w:ind w:hanging="900"/>
              <w:rPr>
                <w:b/>
                <w:bCs/>
              </w:rPr>
            </w:pPr>
            <w:r w:rsidRPr="00EE33CB">
              <w:rPr>
                <w:b/>
                <w:bCs/>
              </w:rPr>
              <w:t>ThDr. AlfrédSomogyi, PhD.</w:t>
            </w:r>
          </w:p>
          <w:p w:rsidR="00A55921" w:rsidRDefault="00A55921" w:rsidP="003E131B">
            <w:pPr>
              <w:pStyle w:val="NormlWeb"/>
              <w:spacing w:before="0" w:beforeAutospacing="0" w:after="0" w:afterAutospacing="0"/>
              <w:ind w:hanging="900"/>
            </w:pPr>
            <w:r>
              <w:t xml:space="preserve">                 Tel.: 00421-(0)35-3260-656                  E-mail: </w:t>
            </w:r>
            <w:hyperlink r:id="rId25" w:history="1">
              <w:r w:rsidRPr="0064594D">
                <w:rPr>
                  <w:rStyle w:val="Hiperhivatkozs"/>
                </w:rPr>
                <w:t>somogyia@mail.t-com.sk</w:t>
              </w:r>
            </w:hyperlink>
          </w:p>
          <w:p w:rsidR="00A55921" w:rsidRDefault="00A55921" w:rsidP="003E131B">
            <w:pPr>
              <w:pStyle w:val="NormlWeb"/>
              <w:spacing w:before="0" w:beforeAutospacing="0" w:after="0" w:afterAutospacing="0"/>
              <w:ind w:hanging="900"/>
              <w:rPr>
                <w:b/>
                <w:bCs/>
              </w:rPr>
            </w:pPr>
            <w:r>
              <w:lastRenderedPageBreak/>
              <w:t xml:space="preserve">                 Miestnosť č. E18</w:t>
            </w:r>
            <w:r>
              <w:rPr>
                <w:b/>
                <w:bCs/>
              </w:rPr>
              <w:t> </w:t>
            </w:r>
          </w:p>
          <w:p w:rsidR="00A55921" w:rsidRPr="004351A5" w:rsidRDefault="00A55921" w:rsidP="003E131B">
            <w:pPr>
              <w:pStyle w:val="Cmsor2"/>
            </w:pPr>
          </w:p>
          <w:p w:rsidR="00A55921" w:rsidRPr="00F31FEA" w:rsidRDefault="00A55921" w:rsidP="003E131B">
            <w:pPr>
              <w:pStyle w:val="NormlWeb"/>
              <w:spacing w:before="0" w:beforeAutospacing="0" w:after="0" w:afterAutospacing="0"/>
              <w:ind w:hanging="900"/>
              <w:rPr>
                <w:u w:val="single"/>
              </w:rPr>
            </w:pPr>
            <w:r w:rsidRPr="00F31FEA">
              <w:rPr>
                <w:u w:val="single"/>
              </w:rPr>
              <w:t>Katedra katechetiky:</w:t>
            </w:r>
          </w:p>
          <w:p w:rsidR="00A55921" w:rsidRPr="00E25104" w:rsidRDefault="00A55921" w:rsidP="003E131B">
            <w:pPr>
              <w:pStyle w:val="NormlWeb"/>
              <w:spacing w:before="0" w:beforeAutospacing="0" w:after="0" w:afterAutospacing="0"/>
              <w:ind w:hanging="900"/>
              <w:rPr>
                <w:b/>
                <w:bCs/>
              </w:rPr>
            </w:pPr>
            <w:r w:rsidRPr="00E25104">
              <w:rPr>
                <w:b/>
                <w:bCs/>
              </w:rPr>
              <w:t>Mgr. ZsoltGörözdi, Th.D.</w:t>
            </w:r>
          </w:p>
          <w:p w:rsidR="00A55921" w:rsidRDefault="00A55921" w:rsidP="003E131B">
            <w:pPr>
              <w:pStyle w:val="NormlWeb"/>
              <w:spacing w:before="0" w:beforeAutospacing="0" w:after="0" w:afterAutospacing="0"/>
              <w:ind w:hanging="900"/>
            </w:pPr>
            <w:r>
              <w:t xml:space="preserve">                 Tel.: 00421-(35)-3260-656                    E-mail: </w:t>
            </w:r>
            <w:hyperlink r:id="rId26" w:history="1">
              <w:r>
                <w:rPr>
                  <w:rStyle w:val="Hiperhivatkozs"/>
                </w:rPr>
                <w:t>gorozdiz@ujs.sk</w:t>
              </w:r>
            </w:hyperlink>
            <w:hyperlink r:id="rId27" w:history="1">
              <w:r w:rsidRPr="0064594D">
                <w:rPr>
                  <w:rStyle w:val="Hiperhivatkozs"/>
                </w:rPr>
                <w:t>gorozdi@panelnet.sk</w:t>
              </w:r>
            </w:hyperlink>
          </w:p>
          <w:p w:rsidR="00A55921" w:rsidRDefault="00A55921" w:rsidP="003E131B">
            <w:pPr>
              <w:pStyle w:val="NormlWeb"/>
              <w:spacing w:before="0" w:beforeAutospacing="0" w:after="0" w:afterAutospacing="0"/>
              <w:ind w:hanging="900"/>
            </w:pPr>
            <w:r>
              <w:t xml:space="preserve">                  Miestnosť č. E13</w:t>
            </w:r>
          </w:p>
          <w:p w:rsidR="00A55921" w:rsidRDefault="00A55921" w:rsidP="003E131B">
            <w:pPr>
              <w:pStyle w:val="NormlWeb"/>
              <w:spacing w:before="0" w:beforeAutospacing="0" w:after="0" w:afterAutospacing="0"/>
              <w:ind w:hanging="900"/>
            </w:pPr>
            <w:r>
              <w:rPr>
                <w:b/>
                <w:bCs/>
              </w:rPr>
              <w:t> </w:t>
            </w:r>
          </w:p>
          <w:p w:rsidR="00A55921" w:rsidRPr="00F31FEA" w:rsidRDefault="00A55921" w:rsidP="003E131B">
            <w:pPr>
              <w:pStyle w:val="NormlWeb"/>
              <w:spacing w:before="0" w:beforeAutospacing="0" w:after="0" w:afterAutospacing="0"/>
              <w:ind w:hanging="900"/>
              <w:rPr>
                <w:u w:val="single"/>
              </w:rPr>
            </w:pPr>
            <w:r>
              <w:rPr>
                <w:u w:val="single"/>
              </w:rPr>
              <w:t xml:space="preserve">Katedra misiológie, </w:t>
            </w:r>
            <w:r w:rsidRPr="00F31FEA">
              <w:rPr>
                <w:u w:val="single"/>
              </w:rPr>
              <w:t> diakonie</w:t>
            </w:r>
            <w:r>
              <w:rPr>
                <w:u w:val="single"/>
              </w:rPr>
              <w:t xml:space="preserve"> a sociálnej práce</w:t>
            </w:r>
            <w:r w:rsidRPr="00F31FEA">
              <w:rPr>
                <w:u w:val="single"/>
              </w:rPr>
              <w:t xml:space="preserve">: </w:t>
            </w:r>
          </w:p>
          <w:p w:rsidR="00A55921" w:rsidRPr="00BB6B5D" w:rsidRDefault="00A55921" w:rsidP="003E131B">
            <w:pPr>
              <w:pStyle w:val="NormlWeb"/>
              <w:spacing w:before="0" w:beforeAutospacing="0" w:after="0" w:afterAutospacing="0"/>
              <w:ind w:hanging="900"/>
              <w:rPr>
                <w:b/>
                <w:bCs/>
              </w:rPr>
            </w:pPr>
            <w:r w:rsidRPr="00BB6B5D">
              <w:rPr>
                <w:b/>
                <w:bCs/>
              </w:rPr>
              <w:t xml:space="preserve">Mgr. </w:t>
            </w:r>
            <w:r>
              <w:rPr>
                <w:b/>
                <w:bCs/>
              </w:rPr>
              <w:t xml:space="preserve">Katarína </w:t>
            </w:r>
            <w:r w:rsidRPr="00BB6B5D">
              <w:rPr>
                <w:b/>
                <w:bCs/>
              </w:rPr>
              <w:t>Pólya</w:t>
            </w:r>
            <w:r>
              <w:rPr>
                <w:b/>
                <w:bCs/>
              </w:rPr>
              <w:t>,</w:t>
            </w:r>
            <w:r w:rsidRPr="00BB6B5D">
              <w:rPr>
                <w:b/>
                <w:bCs/>
              </w:rPr>
              <w:t xml:space="preserve"> PhD.</w:t>
            </w:r>
          </w:p>
          <w:p w:rsidR="00A55921" w:rsidRDefault="00A55921" w:rsidP="003E131B">
            <w:pPr>
              <w:pStyle w:val="NormlWeb"/>
              <w:spacing w:before="0" w:beforeAutospacing="0" w:after="0" w:afterAutospacing="0"/>
              <w:ind w:hanging="900"/>
            </w:pPr>
            <w:r>
              <w:t xml:space="preserve">                 Tel.: 00421-(35)-3260-656                    E-mail: </w:t>
            </w:r>
            <w:hyperlink r:id="rId28" w:history="1">
              <w:r>
                <w:rPr>
                  <w:rStyle w:val="Hiperhivatkozs"/>
                </w:rPr>
                <w:t>polyak@ujs.sk</w:t>
              </w:r>
            </w:hyperlink>
            <w:hyperlink r:id="rId29" w:history="1">
              <w:r w:rsidRPr="0064594D">
                <w:rPr>
                  <w:rStyle w:val="Hiperhivatkozs"/>
                </w:rPr>
                <w:t>polyakata@gmail.com</w:t>
              </w:r>
            </w:hyperlink>
          </w:p>
          <w:p w:rsidR="00A55921" w:rsidRDefault="00A55921" w:rsidP="003E131B">
            <w:pPr>
              <w:pStyle w:val="NormlWeb"/>
              <w:spacing w:before="0" w:beforeAutospacing="0" w:after="0" w:afterAutospacing="0"/>
              <w:ind w:hanging="900"/>
            </w:pPr>
            <w:r>
              <w:t xml:space="preserve">                  Miestnosť č. E19</w:t>
            </w:r>
          </w:p>
          <w:p w:rsidR="00A55921" w:rsidRDefault="00A55921" w:rsidP="003E131B"/>
          <w:p w:rsidR="00A55921" w:rsidRPr="000058A6" w:rsidRDefault="00A55921" w:rsidP="003E131B">
            <w:pPr>
              <w:jc w:val="center"/>
              <w:rPr>
                <w:b/>
                <w:bCs/>
                <w:sz w:val="28"/>
                <w:szCs w:val="28"/>
              </w:rPr>
            </w:pPr>
            <w:r w:rsidRPr="000058A6">
              <w:rPr>
                <w:b/>
                <w:bCs/>
                <w:sz w:val="28"/>
                <w:szCs w:val="28"/>
              </w:rPr>
              <w:t>Ďalší pedagógovia</w:t>
            </w:r>
          </w:p>
          <w:p w:rsidR="00A55921" w:rsidRDefault="00A55921" w:rsidP="003E131B"/>
          <w:p w:rsidR="00A55921" w:rsidRPr="00F31FEA" w:rsidRDefault="00A55921" w:rsidP="003E131B">
            <w:pPr>
              <w:pStyle w:val="NormlWeb"/>
              <w:spacing w:before="0" w:beforeAutospacing="0" w:after="0" w:afterAutospacing="0"/>
              <w:ind w:hanging="900"/>
              <w:rPr>
                <w:u w:val="single"/>
              </w:rPr>
            </w:pPr>
            <w:r w:rsidRPr="00F31FEA">
              <w:rPr>
                <w:u w:val="single"/>
              </w:rPr>
              <w:t>Katedra Starej zmluvy:</w:t>
            </w:r>
            <w:r w:rsidRPr="00F31FEA">
              <w:rPr>
                <w:b/>
                <w:bCs/>
                <w:u w:val="single"/>
              </w:rPr>
              <w:t xml:space="preserve">   </w:t>
            </w:r>
          </w:p>
          <w:p w:rsidR="00A55921" w:rsidRPr="00205A58" w:rsidRDefault="00A55921" w:rsidP="003E131B">
            <w:pPr>
              <w:pStyle w:val="NormlWeb"/>
              <w:spacing w:before="0" w:beforeAutospacing="0" w:after="0" w:afterAutospacing="0"/>
              <w:ind w:hanging="900"/>
              <w:rPr>
                <w:b/>
                <w:bCs/>
              </w:rPr>
            </w:pPr>
            <w:r w:rsidRPr="00205A58">
              <w:rPr>
                <w:b/>
                <w:bCs/>
              </w:rPr>
              <w:t>Ing. Mgr. JolánKis, PhD.</w:t>
            </w:r>
            <w:r>
              <w:rPr>
                <w:b/>
                <w:bCs/>
              </w:rPr>
              <w:t xml:space="preserve"> – </w:t>
            </w:r>
            <w:r w:rsidRPr="00DD2D17">
              <w:rPr>
                <w:bCs/>
              </w:rPr>
              <w:t xml:space="preserve">od 01.10.2014 </w:t>
            </w:r>
            <w:r w:rsidRPr="00DD2D17">
              <w:t>na 50 % úväzok</w:t>
            </w:r>
          </w:p>
          <w:p w:rsidR="00A55921" w:rsidRDefault="00A55921" w:rsidP="003E131B">
            <w:pPr>
              <w:pStyle w:val="NormlWeb"/>
              <w:spacing w:before="0" w:beforeAutospacing="0" w:after="0" w:afterAutospacing="0"/>
              <w:ind w:hanging="900"/>
            </w:pPr>
            <w:r>
              <w:t xml:space="preserve">               Tel.: 00421-(0)35-3260-656                  E-mail: </w:t>
            </w:r>
            <w:hyperlink r:id="rId30" w:history="1">
              <w:r w:rsidRPr="0064594D">
                <w:rPr>
                  <w:rStyle w:val="Hiperhivatkozs"/>
                </w:rPr>
                <w:t>kisjolan@novavieska.sk</w:t>
              </w:r>
            </w:hyperlink>
          </w:p>
          <w:p w:rsidR="00A55921" w:rsidRDefault="00A55921" w:rsidP="003E131B">
            <w:pPr>
              <w:pStyle w:val="NormlWeb"/>
              <w:spacing w:before="0" w:beforeAutospacing="0" w:after="0" w:afterAutospacing="0"/>
              <w:ind w:hanging="900"/>
            </w:pPr>
            <w:r>
              <w:t xml:space="preserve">               Miestnosť č. E11</w:t>
            </w:r>
          </w:p>
          <w:p w:rsidR="00A55921" w:rsidRDefault="00A55921" w:rsidP="003E131B">
            <w:pPr>
              <w:pStyle w:val="NormlWeb"/>
              <w:spacing w:before="0" w:beforeAutospacing="0" w:after="0" w:afterAutospacing="0"/>
              <w:ind w:hanging="900"/>
              <w:rPr>
                <w:b/>
                <w:bCs/>
              </w:rPr>
            </w:pPr>
            <w:r>
              <w:rPr>
                <w:b/>
                <w:bCs/>
              </w:rPr>
              <w:t> </w:t>
            </w:r>
          </w:p>
          <w:p w:rsidR="00A55921" w:rsidRDefault="00A55921" w:rsidP="003E131B">
            <w:pPr>
              <w:pStyle w:val="NormlWeb"/>
              <w:spacing w:before="0" w:beforeAutospacing="0" w:after="0" w:afterAutospacing="0"/>
              <w:ind w:hanging="900"/>
            </w:pPr>
          </w:p>
          <w:p w:rsidR="00A55921" w:rsidRPr="00F31FEA" w:rsidRDefault="00A55921" w:rsidP="003E131B">
            <w:pPr>
              <w:pStyle w:val="NormlWeb"/>
              <w:spacing w:before="0" w:beforeAutospacing="0" w:after="0" w:afterAutospacing="0"/>
              <w:ind w:hanging="900"/>
              <w:rPr>
                <w:u w:val="single"/>
              </w:rPr>
            </w:pPr>
            <w:r w:rsidRPr="00F31FEA">
              <w:rPr>
                <w:u w:val="single"/>
              </w:rPr>
              <w:t>Katedra Novej zmluvy:</w:t>
            </w:r>
            <w:r w:rsidRPr="00F31FEA">
              <w:rPr>
                <w:b/>
                <w:bCs/>
                <w:u w:val="single"/>
              </w:rPr>
              <w:t xml:space="preserve">             </w:t>
            </w:r>
          </w:p>
          <w:p w:rsidR="00A55921" w:rsidRPr="00331569" w:rsidRDefault="00A55921" w:rsidP="003E131B">
            <w:pPr>
              <w:pStyle w:val="NormlWeb"/>
              <w:spacing w:before="0" w:beforeAutospacing="0" w:after="0" w:afterAutospacing="0"/>
              <w:ind w:hanging="900"/>
              <w:rPr>
                <w:b/>
                <w:bCs/>
              </w:rPr>
            </w:pPr>
            <w:r w:rsidRPr="00331569">
              <w:rPr>
                <w:b/>
                <w:bCs/>
              </w:rPr>
              <w:t>Mgr. PéterTanító, PhD.</w:t>
            </w:r>
            <w:r>
              <w:rPr>
                <w:b/>
                <w:bCs/>
              </w:rPr>
              <w:t xml:space="preserve"> - </w:t>
            </w:r>
            <w:r w:rsidRPr="00DD2D17">
              <w:rPr>
                <w:bCs/>
              </w:rPr>
              <w:t xml:space="preserve">od 01.10.2014 </w:t>
            </w:r>
            <w:r w:rsidRPr="00DD2D17">
              <w:t>na 50 % úväzok</w:t>
            </w:r>
          </w:p>
          <w:p w:rsidR="00A55921" w:rsidRDefault="00A55921" w:rsidP="003E131B">
            <w:pPr>
              <w:pStyle w:val="NormlWeb"/>
              <w:spacing w:before="0" w:beforeAutospacing="0" w:after="0" w:afterAutospacing="0"/>
              <w:ind w:hanging="900"/>
            </w:pPr>
            <w:r>
              <w:t xml:space="preserve">               Tel.: 00421-(0)35-3260-656                  E-mail: </w:t>
            </w:r>
            <w:hyperlink r:id="rId31" w:history="1">
              <w:r w:rsidRPr="0064594D">
                <w:rPr>
                  <w:rStyle w:val="Hiperhivatkozs"/>
                </w:rPr>
                <w:t>tanito.peti@gmail.com</w:t>
              </w:r>
            </w:hyperlink>
          </w:p>
          <w:p w:rsidR="00A55921" w:rsidRDefault="00A55921" w:rsidP="003E131B">
            <w:pPr>
              <w:pStyle w:val="NormlWeb"/>
              <w:spacing w:before="0" w:beforeAutospacing="0" w:after="0" w:afterAutospacing="0"/>
              <w:ind w:hanging="900"/>
            </w:pPr>
            <w:r>
              <w:t xml:space="preserve">               Miestnosť č. E11</w:t>
            </w:r>
          </w:p>
          <w:p w:rsidR="00A55921" w:rsidRDefault="00A55921" w:rsidP="003E131B">
            <w:pPr>
              <w:pStyle w:val="NormlWeb"/>
              <w:spacing w:before="0" w:beforeAutospacing="0" w:after="0" w:afterAutospacing="0"/>
              <w:ind w:hanging="900"/>
            </w:pPr>
          </w:p>
          <w:p w:rsidR="00A55921" w:rsidRDefault="00A55921" w:rsidP="003E131B">
            <w:pPr>
              <w:pStyle w:val="NormlWeb"/>
              <w:spacing w:before="0" w:beforeAutospacing="0" w:after="0" w:afterAutospacing="0"/>
              <w:rPr>
                <w:u w:val="single"/>
              </w:rPr>
            </w:pPr>
            <w:r w:rsidRPr="00F31FEA">
              <w:rPr>
                <w:u w:val="single"/>
              </w:rPr>
              <w:t>Katedra praktickej teológie:</w:t>
            </w:r>
          </w:p>
          <w:p w:rsidR="00A55921" w:rsidRDefault="00A55921" w:rsidP="003E131B">
            <w:pPr>
              <w:pStyle w:val="NormlWeb"/>
              <w:spacing w:before="0" w:beforeAutospacing="0" w:after="0" w:afterAutospacing="0"/>
            </w:pPr>
            <w:r>
              <w:rPr>
                <w:b/>
              </w:rPr>
              <w:t>Mgr. Kinga S</w:t>
            </w:r>
            <w:r>
              <w:rPr>
                <w:b/>
                <w:lang w:val="hu-HU"/>
              </w:rPr>
              <w:t xml:space="preserve">üll, PhD. – </w:t>
            </w:r>
            <w:r>
              <w:rPr>
                <w:lang w:val="hu-HU"/>
              </w:rPr>
              <w:t>od 1. 10. 2014 na 15 %</w:t>
            </w:r>
            <w:r>
              <w:t xml:space="preserve"> úväzok  </w:t>
            </w:r>
          </w:p>
          <w:p w:rsidR="00A55921" w:rsidRDefault="00A55921" w:rsidP="003E131B">
            <w:pPr>
              <w:pStyle w:val="NormlWeb"/>
              <w:spacing w:before="0" w:beforeAutospacing="0" w:after="0" w:afterAutospacing="0"/>
            </w:pPr>
          </w:p>
          <w:p w:rsidR="00A55921" w:rsidRPr="003E0E92" w:rsidRDefault="00A55921" w:rsidP="003E131B">
            <w:pPr>
              <w:pStyle w:val="NormlWeb"/>
              <w:spacing w:before="0" w:beforeAutospacing="0" w:after="0" w:afterAutospacing="0"/>
              <w:rPr>
                <w:color w:val="FF0000"/>
              </w:rPr>
            </w:pPr>
            <w:r>
              <w:rPr>
                <w:b/>
                <w:bCs/>
              </w:rPr>
              <w:t xml:space="preserve">Péter Tillinger – </w:t>
            </w:r>
            <w:r>
              <w:t xml:space="preserve">do 30.6. </w:t>
            </w:r>
            <w:r w:rsidRPr="00120888">
              <w:t>2014</w:t>
            </w:r>
            <w:r w:rsidRPr="00DD2D17">
              <w:t xml:space="preserve">na </w:t>
            </w:r>
            <w:r>
              <w:t>20</w:t>
            </w:r>
            <w:r w:rsidRPr="00DD2D17">
              <w:t xml:space="preserve"> % úväzok</w:t>
            </w:r>
          </w:p>
          <w:p w:rsidR="00A55921" w:rsidRDefault="00A55921" w:rsidP="003E131B">
            <w:pPr>
              <w:pStyle w:val="NormlWeb"/>
              <w:spacing w:before="0" w:beforeAutospacing="0" w:after="0" w:afterAutospacing="0"/>
              <w:ind w:hanging="900"/>
            </w:pPr>
            <w:r>
              <w:t xml:space="preserve">                Tel.: 00421-(0)35-3260-656                  E-mail: </w:t>
            </w:r>
            <w:hyperlink r:id="rId32" w:history="1">
              <w:r w:rsidRPr="00017F6C">
                <w:rPr>
                  <w:rStyle w:val="Hiperhivatkozs"/>
                </w:rPr>
                <w:t>tillingerp@ujs.sk</w:t>
              </w:r>
            </w:hyperlink>
          </w:p>
          <w:p w:rsidR="00A55921" w:rsidRDefault="00A55921" w:rsidP="003E131B">
            <w:pPr>
              <w:pStyle w:val="NormlWeb"/>
              <w:spacing w:before="0" w:beforeAutospacing="0" w:after="0" w:afterAutospacing="0"/>
              <w:ind w:hanging="900"/>
            </w:pPr>
            <w:r>
              <w:t xml:space="preserve">                Miestnosť. č. E19</w:t>
            </w:r>
          </w:p>
          <w:p w:rsidR="00A55921" w:rsidRDefault="00A55921" w:rsidP="003E131B">
            <w:pPr>
              <w:pStyle w:val="NormlWeb"/>
              <w:spacing w:before="0" w:beforeAutospacing="0" w:after="0" w:afterAutospacing="0"/>
            </w:pPr>
          </w:p>
          <w:p w:rsidR="00A55921" w:rsidRPr="00E926E2" w:rsidRDefault="00A55921" w:rsidP="003E131B">
            <w:pPr>
              <w:pStyle w:val="NormlWeb"/>
              <w:spacing w:before="0" w:beforeAutospacing="0" w:after="0" w:afterAutospacing="0"/>
              <w:ind w:hanging="900"/>
              <w:rPr>
                <w:u w:val="single"/>
              </w:rPr>
            </w:pPr>
            <w:r w:rsidRPr="00E926E2">
              <w:rPr>
                <w:u w:val="single"/>
              </w:rPr>
              <w:t>Katedra systematickej teológie:</w:t>
            </w:r>
          </w:p>
          <w:p w:rsidR="00A55921" w:rsidRPr="00A9540A" w:rsidRDefault="00A55921" w:rsidP="003E131B">
            <w:pPr>
              <w:pStyle w:val="NormlWeb"/>
              <w:spacing w:before="0" w:beforeAutospacing="0" w:after="0" w:afterAutospacing="0"/>
              <w:ind w:hanging="900"/>
              <w:rPr>
                <w:b/>
                <w:bCs/>
              </w:rPr>
            </w:pPr>
            <w:r w:rsidRPr="00ED6E98">
              <w:rPr>
                <w:b/>
              </w:rPr>
              <w:t>D</w:t>
            </w:r>
            <w:r w:rsidRPr="00A9540A">
              <w:rPr>
                <w:b/>
                <w:bCs/>
              </w:rPr>
              <w:t>r. Park Sungkon</w:t>
            </w:r>
            <w:r>
              <w:rPr>
                <w:b/>
                <w:bCs/>
              </w:rPr>
              <w:t xml:space="preserve"> - </w:t>
            </w:r>
            <w:r w:rsidRPr="00DD2D17">
              <w:rPr>
                <w:bCs/>
              </w:rPr>
              <w:t xml:space="preserve">od 01.10.2014 </w:t>
            </w:r>
            <w:r w:rsidRPr="00DD2D17">
              <w:t xml:space="preserve">na </w:t>
            </w:r>
            <w:r>
              <w:t>1</w:t>
            </w:r>
            <w:r w:rsidRPr="00DD2D17">
              <w:t>5 % úväzok</w:t>
            </w:r>
          </w:p>
          <w:p w:rsidR="00A55921" w:rsidRDefault="00A55921" w:rsidP="003E131B">
            <w:pPr>
              <w:pStyle w:val="NormlWeb"/>
              <w:spacing w:before="0" w:beforeAutospacing="0" w:after="0" w:afterAutospacing="0"/>
              <w:ind w:hanging="900"/>
            </w:pPr>
            <w:r>
              <w:t xml:space="preserve">                Tel.: 00421-(0)35-3260-656                  E-mail: </w:t>
            </w:r>
            <w:hyperlink r:id="rId33" w:history="1">
              <w:r w:rsidRPr="0064594D">
                <w:rPr>
                  <w:rStyle w:val="Hiperhivatkozs"/>
                </w:rPr>
                <w:t>sungkon92@gmail.com</w:t>
              </w:r>
            </w:hyperlink>
          </w:p>
          <w:p w:rsidR="00A55921" w:rsidRDefault="00A55921" w:rsidP="003E131B">
            <w:pPr>
              <w:pStyle w:val="NormlWeb"/>
              <w:spacing w:before="0" w:beforeAutospacing="0" w:after="0" w:afterAutospacing="0"/>
              <w:ind w:hanging="900"/>
            </w:pPr>
            <w:r>
              <w:t xml:space="preserve">                 Miestnosť č. E19</w:t>
            </w:r>
          </w:p>
          <w:p w:rsidR="00A55921" w:rsidRDefault="00A55921" w:rsidP="003E131B">
            <w:pPr>
              <w:pStyle w:val="NormlWeb"/>
              <w:spacing w:before="0" w:beforeAutospacing="0" w:after="0" w:afterAutospacing="0"/>
              <w:ind w:hanging="900"/>
            </w:pPr>
          </w:p>
          <w:p w:rsidR="00A55921" w:rsidRPr="003E0E92" w:rsidRDefault="00A55921" w:rsidP="003E131B">
            <w:pPr>
              <w:pStyle w:val="NormlWeb"/>
              <w:spacing w:before="0" w:beforeAutospacing="0" w:after="0" w:afterAutospacing="0"/>
              <w:ind w:hanging="900"/>
              <w:rPr>
                <w:color w:val="FF0000"/>
              </w:rPr>
            </w:pPr>
            <w:r w:rsidRPr="00EE33CB">
              <w:rPr>
                <w:b/>
                <w:bCs/>
              </w:rPr>
              <w:t>Mgr. László</w:t>
            </w:r>
            <w:r>
              <w:rPr>
                <w:b/>
                <w:bCs/>
              </w:rPr>
              <w:t xml:space="preserve"> Molnár – </w:t>
            </w:r>
            <w:r>
              <w:t xml:space="preserve">do 30.6. </w:t>
            </w:r>
            <w:r w:rsidRPr="00120888">
              <w:t>2014</w:t>
            </w:r>
            <w:r w:rsidRPr="00DD2D17">
              <w:t xml:space="preserve">na </w:t>
            </w:r>
            <w:r>
              <w:t>25</w:t>
            </w:r>
            <w:r w:rsidRPr="00DD2D17">
              <w:t xml:space="preserve"> % úväzok</w:t>
            </w:r>
          </w:p>
          <w:p w:rsidR="00A55921" w:rsidRDefault="00A55921" w:rsidP="003E131B">
            <w:pPr>
              <w:pStyle w:val="NormlWeb"/>
              <w:spacing w:before="0" w:beforeAutospacing="0" w:after="0" w:afterAutospacing="0"/>
              <w:ind w:hanging="900"/>
            </w:pPr>
            <w:r>
              <w:t xml:space="preserve">                Tel.: 00421-(0)35-3260-656                  E-mail: </w:t>
            </w:r>
            <w:hyperlink r:id="rId34" w:history="1">
              <w:r w:rsidRPr="0064594D">
                <w:rPr>
                  <w:rStyle w:val="Hiperhivatkozs"/>
                </w:rPr>
                <w:t>molnarl@refteologia.sk</w:t>
              </w:r>
            </w:hyperlink>
          </w:p>
          <w:p w:rsidR="00A55921" w:rsidRDefault="00A55921" w:rsidP="003E131B">
            <w:pPr>
              <w:pStyle w:val="NormlWeb"/>
              <w:spacing w:before="0" w:beforeAutospacing="0" w:after="0" w:afterAutospacing="0"/>
              <w:ind w:hanging="900"/>
            </w:pPr>
            <w:r>
              <w:t xml:space="preserve">                Miestnosť. č. E19</w:t>
            </w:r>
          </w:p>
          <w:p w:rsidR="00A55921" w:rsidRDefault="00A55921" w:rsidP="003E131B">
            <w:pPr>
              <w:pStyle w:val="NormlWeb"/>
              <w:spacing w:before="0" w:beforeAutospacing="0" w:after="0" w:afterAutospacing="0"/>
              <w:ind w:hanging="900"/>
            </w:pPr>
          </w:p>
          <w:p w:rsidR="00A55921" w:rsidRPr="0003576A" w:rsidRDefault="00A55921" w:rsidP="003E131B">
            <w:pPr>
              <w:pStyle w:val="NormlWeb"/>
              <w:spacing w:before="0" w:beforeAutospacing="0" w:after="0" w:afterAutospacing="0"/>
              <w:ind w:hanging="900"/>
            </w:pPr>
            <w:r>
              <w:t> </w:t>
            </w:r>
          </w:p>
          <w:p w:rsidR="00A55921" w:rsidRDefault="00A55921" w:rsidP="003E131B">
            <w:pPr>
              <w:rPr>
                <w:lang w:val="hu-HU"/>
              </w:rPr>
            </w:pPr>
          </w:p>
          <w:p w:rsidR="00A55921" w:rsidRDefault="00A55921" w:rsidP="003E131B">
            <w:pPr>
              <w:jc w:val="center"/>
              <w:rPr>
                <w:b/>
                <w:bCs/>
                <w:sz w:val="28"/>
                <w:szCs w:val="28"/>
                <w:lang w:val="hu-HU"/>
              </w:rPr>
            </w:pPr>
          </w:p>
          <w:p w:rsidR="00A55921" w:rsidRDefault="00A55921" w:rsidP="003E131B">
            <w:pPr>
              <w:jc w:val="center"/>
              <w:rPr>
                <w:b/>
                <w:bCs/>
                <w:sz w:val="28"/>
                <w:szCs w:val="28"/>
                <w:lang w:val="hu-HU"/>
              </w:rPr>
            </w:pPr>
          </w:p>
          <w:p w:rsidR="00A55921" w:rsidRDefault="00A55921" w:rsidP="003E131B">
            <w:pPr>
              <w:jc w:val="center"/>
              <w:rPr>
                <w:b/>
                <w:bCs/>
                <w:sz w:val="28"/>
                <w:szCs w:val="28"/>
                <w:lang w:val="hu-HU"/>
              </w:rPr>
            </w:pPr>
          </w:p>
          <w:p w:rsidR="00A55921" w:rsidRDefault="00A55921" w:rsidP="003E131B">
            <w:pPr>
              <w:jc w:val="center"/>
              <w:rPr>
                <w:b/>
                <w:bCs/>
                <w:sz w:val="28"/>
                <w:szCs w:val="28"/>
                <w:lang w:val="hu-HU"/>
              </w:rPr>
            </w:pPr>
          </w:p>
          <w:p w:rsidR="00A55921" w:rsidRDefault="00A55921" w:rsidP="003E131B">
            <w:pPr>
              <w:pStyle w:val="NormlWeb"/>
              <w:spacing w:before="0" w:beforeAutospacing="0" w:after="0" w:afterAutospacing="0"/>
              <w:ind w:hanging="900"/>
              <w:jc w:val="both"/>
            </w:pPr>
          </w:p>
          <w:p w:rsidR="00A55921" w:rsidRPr="00461454" w:rsidRDefault="00A55921" w:rsidP="003E131B">
            <w:pPr>
              <w:pStyle w:val="NormlWeb"/>
              <w:spacing w:before="0" w:beforeAutospacing="0" w:after="0" w:afterAutospacing="0"/>
              <w:ind w:hanging="900"/>
              <w:jc w:val="both"/>
              <w:rPr>
                <w:sz w:val="28"/>
                <w:szCs w:val="28"/>
              </w:rPr>
            </w:pPr>
          </w:p>
          <w:p w:rsidR="00A55921" w:rsidRDefault="00A55921" w:rsidP="003E131B">
            <w:pPr>
              <w:pStyle w:val="NormlWeb"/>
              <w:spacing w:before="0" w:beforeAutospacing="0" w:after="0" w:afterAutospacing="0"/>
              <w:ind w:hanging="900"/>
            </w:pPr>
          </w:p>
          <w:p w:rsidR="00A55921" w:rsidRPr="004A26C0" w:rsidRDefault="00A55921" w:rsidP="003E131B">
            <w:pPr>
              <w:rPr>
                <w:lang w:val="hu-HU"/>
              </w:rPr>
            </w:pPr>
          </w:p>
          <w:p w:rsidR="00A55921" w:rsidRPr="00177FAA" w:rsidRDefault="00A55921" w:rsidP="003E131B">
            <w:pPr>
              <w:pStyle w:val="Listaszerbekezds"/>
              <w:ind w:left="0"/>
              <w:rPr>
                <w:lang w:val="hu-HU"/>
              </w:rPr>
            </w:pPr>
          </w:p>
        </w:tc>
      </w:tr>
      <w:tr w:rsidR="00A55921">
        <w:tc>
          <w:tcPr>
            <w:tcW w:w="8998" w:type="dxa"/>
          </w:tcPr>
          <w:p w:rsidR="00A55921" w:rsidRPr="004A3658" w:rsidRDefault="00A55921" w:rsidP="003E131B">
            <w:pPr>
              <w:pStyle w:val="Listaszerbekezds"/>
              <w:ind w:left="0"/>
              <w:rPr>
                <w:i/>
                <w:iCs/>
              </w:rPr>
            </w:pPr>
          </w:p>
        </w:tc>
      </w:tr>
      <w:tr w:rsidR="00A55921">
        <w:tc>
          <w:tcPr>
            <w:tcW w:w="8998" w:type="dxa"/>
          </w:tcPr>
          <w:p w:rsidR="00A55921" w:rsidRDefault="00A55921" w:rsidP="003E131B">
            <w:pPr>
              <w:pStyle w:val="Listaszerbekezds"/>
              <w:ind w:left="0"/>
              <w:rPr>
                <w:i/>
                <w:iCs/>
              </w:rPr>
            </w:pPr>
          </w:p>
        </w:tc>
      </w:tr>
    </w:tbl>
    <w:p w:rsidR="00A55921" w:rsidRDefault="00A55921" w:rsidP="00FE5286">
      <w:pPr>
        <w:pStyle w:val="Listaszerbekezds"/>
      </w:pPr>
    </w:p>
    <w:p w:rsidR="00A55921" w:rsidRDefault="00A55921" w:rsidP="00FE5286">
      <w:pPr>
        <w:pStyle w:val="Listaszerbekezds"/>
      </w:pPr>
    </w:p>
    <w:p w:rsidR="00A55921" w:rsidRDefault="00A55921" w:rsidP="00FE5286">
      <w:pPr>
        <w:pStyle w:val="Listaszerbekezds"/>
      </w:pPr>
    </w:p>
    <w:p w:rsidR="00A55921" w:rsidRDefault="00A55921" w:rsidP="00FE5286">
      <w:pPr>
        <w:numPr>
          <w:ilvl w:val="0"/>
          <w:numId w:val="1"/>
        </w:numPr>
        <w:rPr>
          <w:b/>
          <w:bCs/>
        </w:rPr>
      </w:pPr>
      <w:r w:rsidRPr="00D03F8F">
        <w:rPr>
          <w:b/>
          <w:bCs/>
        </w:rPr>
        <w:t xml:space="preserve">Prehľad najdôležitejších </w:t>
      </w:r>
      <w:r>
        <w:rPr>
          <w:b/>
          <w:bCs/>
        </w:rPr>
        <w:t>faktov a činností</w:t>
      </w:r>
      <w:r w:rsidRPr="00D03F8F">
        <w:rPr>
          <w:b/>
          <w:bCs/>
        </w:rPr>
        <w:t xml:space="preserve"> vysokej školy za </w:t>
      </w:r>
      <w:r>
        <w:rPr>
          <w:b/>
          <w:bCs/>
        </w:rPr>
        <w:t>predchádzajúci</w:t>
      </w:r>
      <w:r w:rsidRPr="00D03F8F">
        <w:rPr>
          <w:b/>
          <w:bCs/>
        </w:rPr>
        <w:t xml:space="preserve"> rok</w:t>
      </w:r>
    </w:p>
    <w:p w:rsidR="00A55921" w:rsidRDefault="00A55921" w:rsidP="00FE5286">
      <w:pPr>
        <w:spacing w:line="276" w:lineRule="auto"/>
        <w:jc w:val="center"/>
        <w:rPr>
          <w:b/>
          <w:spacing w:val="-3"/>
        </w:rPr>
      </w:pPr>
    </w:p>
    <w:p w:rsidR="00A55921" w:rsidRPr="007E21FF" w:rsidRDefault="00723E1C" w:rsidP="006F6257">
      <w:pPr>
        <w:spacing w:line="276" w:lineRule="auto"/>
        <w:rPr>
          <w:bCs/>
          <w:spacing w:val="-3"/>
        </w:rPr>
      </w:pPr>
      <w:r>
        <w:rPr>
          <w:b/>
          <w:spacing w:val="-3"/>
        </w:rPr>
        <w:t xml:space="preserve">            </w:t>
      </w:r>
      <w:r w:rsidR="00A55921" w:rsidRPr="007E21FF">
        <w:rPr>
          <w:b/>
          <w:spacing w:val="-3"/>
        </w:rPr>
        <w:t>Kolégium deka</w:t>
      </w:r>
      <w:r w:rsidR="00A55921">
        <w:rPr>
          <w:b/>
          <w:spacing w:val="-3"/>
        </w:rPr>
        <w:t>n</w:t>
      </w:r>
      <w:r w:rsidR="00A55921" w:rsidRPr="007E21FF">
        <w:rPr>
          <w:b/>
          <w:spacing w:val="-3"/>
        </w:rPr>
        <w:t>a</w:t>
      </w:r>
    </w:p>
    <w:p w:rsidR="00A55921" w:rsidRPr="007E21FF" w:rsidRDefault="00A55921" w:rsidP="00FE5286">
      <w:pPr>
        <w:pStyle w:val="Listaszerbekezds"/>
        <w:numPr>
          <w:ilvl w:val="0"/>
          <w:numId w:val="3"/>
        </w:numPr>
        <w:spacing w:line="276" w:lineRule="auto"/>
        <w:rPr>
          <w:bCs/>
          <w:spacing w:val="-3"/>
        </w:rPr>
      </w:pPr>
      <w:r w:rsidRPr="007E21FF">
        <w:rPr>
          <w:bCs/>
          <w:spacing w:val="-3"/>
        </w:rPr>
        <w:t>sa konalo 2.5.2014, kde István Karasszon oboznámil prítomných</w:t>
      </w:r>
      <w:r>
        <w:rPr>
          <w:bCs/>
          <w:spacing w:val="-3"/>
        </w:rPr>
        <w:t xml:space="preserve"> o tom, že v rámci programu Eras</w:t>
      </w:r>
      <w:r w:rsidRPr="007E21FF">
        <w:rPr>
          <w:bCs/>
          <w:spacing w:val="-3"/>
        </w:rPr>
        <w:t>mus bol uzavretý spoločný projekt, v rámci ktorého možno uskutočniť pre 4-5 študentov služobné cesty do Lon</w:t>
      </w:r>
      <w:r>
        <w:rPr>
          <w:bCs/>
          <w:spacing w:val="-3"/>
        </w:rPr>
        <w:t>d</w:t>
      </w:r>
      <w:r w:rsidRPr="007E21FF">
        <w:rPr>
          <w:bCs/>
          <w:spacing w:val="-3"/>
        </w:rPr>
        <w:t xml:space="preserve">ýna, Berlína a Paríža. Účastníkom služobných ciest  sa doporučuje ovládanie anglického alebo nemeckého jazyka. Projektu sa spoločne zúčastnia maďarskí i nemeckí študenti a rozpočet je cca. 100 000 eur. </w:t>
      </w:r>
    </w:p>
    <w:p w:rsidR="00A55921" w:rsidRPr="007E21FF" w:rsidRDefault="00A55921" w:rsidP="00FE5286">
      <w:pPr>
        <w:pStyle w:val="Listaszerbekezds"/>
        <w:numPr>
          <w:ilvl w:val="0"/>
          <w:numId w:val="3"/>
        </w:numPr>
        <w:spacing w:line="276" w:lineRule="auto"/>
        <w:rPr>
          <w:bCs/>
          <w:spacing w:val="-3"/>
        </w:rPr>
      </w:pPr>
      <w:r w:rsidRPr="007E21FF">
        <w:rPr>
          <w:bCs/>
          <w:spacing w:val="-3"/>
        </w:rPr>
        <w:t>Dekan poďakoval prácu pedagógom, ktorí sa zúčastnili vypracovaní projektov VEGA i KEGA, ako aj tým, ktorí sa zúčastnili 3tudentskej vedeckej konferencie.</w:t>
      </w:r>
    </w:p>
    <w:p w:rsidR="00A55921" w:rsidRPr="007E21FF" w:rsidRDefault="00A55921" w:rsidP="00FE5286">
      <w:pPr>
        <w:pStyle w:val="Listaszerbekezds"/>
        <w:numPr>
          <w:ilvl w:val="0"/>
          <w:numId w:val="3"/>
        </w:numPr>
        <w:spacing w:line="276" w:lineRule="auto"/>
        <w:rPr>
          <w:lang w:val="hu-HU"/>
        </w:rPr>
      </w:pPr>
      <w:r w:rsidRPr="007E21FF">
        <w:rPr>
          <w:bCs/>
          <w:spacing w:val="-3"/>
        </w:rPr>
        <w:t xml:space="preserve">Boli určené termíny všetkých štátnych skúšok a dekan oboznámil prítomných o tom, že do univerzitnej knižnice sme odovzdali bibliografické údaje všetkých našich publikácií  a keby napriek tomu boli nejaké nedostatky, treba podať sťažnosť. Dekan demonštroval aj tlačivo, ktoré z hľadiska akreditácie pri registrácii publikácií je nutné vyplniť, pričom dodal, že je potrebné, aby aj doktorandi (súčasní i absolventi) mali uvedenú aspoň jednu publikáciu, ako aj účasť na domácich i zahraničných vedeckých konferenciách. Kolégium sa rozhodlo od tom, že do konca júna treba registrovať publikačnú činnosť doktorandov. Dekan aj to oznámil, že medzi 16. a 22. júnom zorganizujeme týždeň </w:t>
      </w:r>
      <w:r w:rsidRPr="00BB681F">
        <w:t>akreditačnej prípravy.</w:t>
      </w:r>
    </w:p>
    <w:p w:rsidR="00A55921" w:rsidRPr="007E21FF" w:rsidRDefault="00A55921" w:rsidP="00FE5286">
      <w:pPr>
        <w:pStyle w:val="Listaszerbekezds"/>
        <w:numPr>
          <w:ilvl w:val="0"/>
          <w:numId w:val="3"/>
        </w:numPr>
        <w:rPr>
          <w:lang w:val="hu-HU"/>
        </w:rPr>
      </w:pPr>
      <w:r w:rsidRPr="00BB681F">
        <w:t xml:space="preserve"> Dekan upozornil prítomných na to</w:t>
      </w:r>
      <w:r>
        <w:t>, že každý pedagóg  mali by mal opätovne prekontrolovať zoznam svojich publikácií, ako aj dokumenty  o účasti na konferenciách (pozvánka, účasť). Zároveň všetkých vyzval a hľadaní možnosti zapojiť sa do zahraničných projektov. Zsolt</w:t>
      </w:r>
      <w:r w:rsidRPr="007E21FF">
        <w:rPr>
          <w:bCs/>
          <w:lang w:val="hu-HU"/>
        </w:rPr>
        <w:t>Görözdi</w:t>
      </w:r>
      <w:r>
        <w:t xml:space="preserve"> navrhoval osloviť holandské univerzity.  Doktorandi navrhovali zorganizovanie doktorandskej vedeckej konferencie na našej fakulte. Touto úlohou kolégium poveril dvoch doktorandov, Attili Palcsóa a Lillu Balázs.</w:t>
      </w:r>
    </w:p>
    <w:p w:rsidR="00A55921" w:rsidRPr="007E21FF" w:rsidRDefault="00A55921" w:rsidP="00FE5286">
      <w:pPr>
        <w:pStyle w:val="Listaszerbekezds"/>
        <w:numPr>
          <w:ilvl w:val="0"/>
          <w:numId w:val="3"/>
        </w:numPr>
        <w:rPr>
          <w:b/>
        </w:rPr>
      </w:pPr>
      <w:r w:rsidRPr="007E21FF">
        <w:rPr>
          <w:b/>
        </w:rPr>
        <w:t>Uznesenia:</w:t>
      </w:r>
    </w:p>
    <w:p w:rsidR="00A55921" w:rsidRPr="00226FB6" w:rsidRDefault="00A55921" w:rsidP="00FE5286">
      <w:pPr>
        <w:pStyle w:val="Listaszerbekezds"/>
        <w:numPr>
          <w:ilvl w:val="0"/>
          <w:numId w:val="3"/>
        </w:numPr>
        <w:rPr>
          <w:b/>
        </w:rPr>
      </w:pPr>
      <w:r w:rsidRPr="00226FB6">
        <w:rPr>
          <w:b/>
        </w:rPr>
        <w:t>Do 16. mája odovzdať všetky dokumenty.</w:t>
      </w:r>
    </w:p>
    <w:p w:rsidR="00A55921" w:rsidRPr="007E21FF" w:rsidRDefault="00A55921" w:rsidP="00FE5286">
      <w:pPr>
        <w:pStyle w:val="Listaszerbekezds"/>
        <w:numPr>
          <w:ilvl w:val="0"/>
          <w:numId w:val="3"/>
        </w:numPr>
        <w:rPr>
          <w:b/>
          <w:bCs/>
          <w:lang w:val="hu-HU"/>
        </w:rPr>
      </w:pPr>
      <w:r w:rsidRPr="00226FB6">
        <w:rPr>
          <w:b/>
        </w:rPr>
        <w:t>Na amsterdamskej medz</w:t>
      </w:r>
      <w:r>
        <w:rPr>
          <w:b/>
        </w:rPr>
        <w:t>inárodnej teologickej konferenc</w:t>
      </w:r>
      <w:r w:rsidRPr="00226FB6">
        <w:rPr>
          <w:b/>
        </w:rPr>
        <w:t>ii fakultu budú reprezentovať</w:t>
      </w:r>
      <w:r w:rsidRPr="00226FB6">
        <w:rPr>
          <w:b/>
          <w:bCs/>
        </w:rPr>
        <w:t>Zsolt Görözdi a Miklós Kocsev</w:t>
      </w:r>
      <w:r w:rsidRPr="007E21FF">
        <w:rPr>
          <w:b/>
          <w:bCs/>
          <w:lang w:val="hu-HU"/>
        </w:rPr>
        <w:t>.</w:t>
      </w:r>
    </w:p>
    <w:p w:rsidR="00A55921" w:rsidRPr="007E21FF" w:rsidRDefault="00A55921" w:rsidP="00FE5286">
      <w:pPr>
        <w:pStyle w:val="Listaszerbekezds"/>
        <w:numPr>
          <w:ilvl w:val="0"/>
          <w:numId w:val="3"/>
        </w:numPr>
        <w:rPr>
          <w:b/>
        </w:rPr>
      </w:pPr>
      <w:r w:rsidRPr="007E21FF">
        <w:rPr>
          <w:b/>
        </w:rPr>
        <w:t>Do 31. mája  je povinný každý prekontrolovaťsvoje publikácie i dokumenty medzi rokom 2009-2014 (vrátane cien, vyznamenaní, členstva vo vedeckých ustanovizniach, redakčných radách).</w:t>
      </w:r>
    </w:p>
    <w:p w:rsidR="00A55921" w:rsidRPr="007E21FF" w:rsidRDefault="00A55921" w:rsidP="00FE5286">
      <w:pPr>
        <w:pStyle w:val="Listaszerbekezds"/>
        <w:numPr>
          <w:ilvl w:val="0"/>
          <w:numId w:val="3"/>
        </w:numPr>
        <w:rPr>
          <w:b/>
        </w:rPr>
      </w:pPr>
      <w:r w:rsidRPr="007E21FF">
        <w:rPr>
          <w:b/>
        </w:rPr>
        <w:t>Do 15. júna treba v AIS uviesť informačné listy i vedecko-pedagogickú činnosť.</w:t>
      </w:r>
    </w:p>
    <w:p w:rsidR="00A55921" w:rsidRDefault="00A55921" w:rsidP="00FE5286">
      <w:pPr>
        <w:pStyle w:val="Listaszerbekezds"/>
        <w:numPr>
          <w:ilvl w:val="0"/>
          <w:numId w:val="3"/>
        </w:numPr>
        <w:rPr>
          <w:b/>
        </w:rPr>
      </w:pPr>
      <w:r w:rsidRPr="007E21FF">
        <w:rPr>
          <w:b/>
        </w:rPr>
        <w:t xml:space="preserve">Fakulta pre akreditáciu pripraví tie isté študijné programy, ktoré boli aj doteraz akreditované. </w:t>
      </w:r>
    </w:p>
    <w:p w:rsidR="00A55921" w:rsidRPr="002D0129" w:rsidRDefault="00A55921" w:rsidP="00FE5286">
      <w:pPr>
        <w:rPr>
          <w:b/>
        </w:rPr>
      </w:pPr>
    </w:p>
    <w:p w:rsidR="00A55921" w:rsidRDefault="00A55921" w:rsidP="006F6257">
      <w:pPr>
        <w:pStyle w:val="Listaszerbekezds"/>
        <w:rPr>
          <w:b/>
        </w:rPr>
      </w:pPr>
      <w:r w:rsidRPr="00226FB6">
        <w:rPr>
          <w:b/>
        </w:rPr>
        <w:t>Schôdza všetkých pedagógov</w:t>
      </w:r>
    </w:p>
    <w:p w:rsidR="00A55921" w:rsidRDefault="00A55921" w:rsidP="00FE5286">
      <w:pPr>
        <w:pStyle w:val="Listaszerbekezds"/>
      </w:pPr>
      <w:r w:rsidRPr="00226FB6">
        <w:rPr>
          <w:bCs/>
        </w:rPr>
        <w:t>sa konala 17.12. 2014, na ktorej sa vyhodnotil akademický rok 2013/14, ako aj najnovší verdikt ARRA. V tomto roku nás ARRA klasifikoval medzi teologickými fakultami na 6. miesto. Dekan zdôrazňoval, že v ostatnom čase aj medzi teologickými fakultami je ostrá konkurencia. V tomto roku sme dokonca mali aj grant (KEGA)</w:t>
      </w:r>
      <w:r w:rsidRPr="00AA528B">
        <w:t xml:space="preserve"> a zdá sa, že</w:t>
      </w:r>
      <w:r>
        <w:t xml:space="preserve"> aj </w:t>
      </w:r>
      <w:r>
        <w:lastRenderedPageBreak/>
        <w:t>naše publikácie dôjdu do štú</w:t>
      </w:r>
      <w:r w:rsidRPr="00AA528B">
        <w:t>dia, kedy ich aj ARRA bude hodnotiť, čo sa doter</w:t>
      </w:r>
      <w:r>
        <w:t>a</w:t>
      </w:r>
      <w:r w:rsidRPr="00AA528B">
        <w:t>z nestalo</w:t>
      </w:r>
      <w:r>
        <w:t>.</w:t>
      </w:r>
    </w:p>
    <w:p w:rsidR="00A55921" w:rsidRDefault="00A55921" w:rsidP="00FE5286">
      <w:pPr>
        <w:pStyle w:val="Listaszerbekezds"/>
        <w:numPr>
          <w:ilvl w:val="0"/>
          <w:numId w:val="3"/>
        </w:numPr>
      </w:pPr>
      <w:r>
        <w:t>Budeme mať nového pedagóga, prof. Dr. Gézu Xeravitsa, PhD., ktorý všetky svoje publikácie vykazuje na našej fakulte. Okrem neho potrebujeme k akreditácii našich študijných programov, a okrem neho ešte aj ďalšieho profesora, alebo docenta.</w:t>
      </w:r>
    </w:p>
    <w:p w:rsidR="00A55921" w:rsidRDefault="00A55921" w:rsidP="00FE5286">
      <w:pPr>
        <w:pStyle w:val="Listaszerbekezds"/>
        <w:numPr>
          <w:ilvl w:val="0"/>
          <w:numId w:val="3"/>
        </w:numPr>
      </w:pPr>
      <w:r>
        <w:t>Ohľadom počtu poslucháčov nemáme dobré vyhliadky, preto k úspešnej akreditácii potrebujeme zlepšiť úroveň našej vedeckej aktivity.</w:t>
      </w:r>
    </w:p>
    <w:p w:rsidR="00A55921" w:rsidRDefault="00A55921" w:rsidP="00FE5286">
      <w:pPr>
        <w:pStyle w:val="Listaszerbekezds"/>
        <w:numPr>
          <w:ilvl w:val="0"/>
          <w:numId w:val="3"/>
        </w:numPr>
      </w:pPr>
      <w:r>
        <w:t>V publikačnej činnosti doktorandov najnovšie máme značné zlepšenie a aj hodnota našich publikácií sa zvyšuje tým, že ich vydávame v zahraničí (v Maďarsku).</w:t>
      </w:r>
      <w:r w:rsidRPr="00DE6DB3">
        <w:t xml:space="preserve">V záujme nadobudnutia ďalších poslucháčov, plánujeme zintenzívniť naše kontakty s cirkevnými zbormi Reformovanej </w:t>
      </w:r>
      <w:r>
        <w:t>kresťanskej cirkvi na Slovensku.</w:t>
      </w:r>
    </w:p>
    <w:p w:rsidR="00A55921" w:rsidRDefault="00A55921" w:rsidP="00FE5286">
      <w:pPr>
        <w:pStyle w:val="Listaszerbekezds"/>
        <w:numPr>
          <w:ilvl w:val="0"/>
          <w:numId w:val="3"/>
        </w:numPr>
      </w:pPr>
      <w:r>
        <w:t>Treba zintenzívniť publikačnú činnosť vedeckú, lebo v ostatnom čase zaostávame aj za Pedagogickou i Ekonomickou fakultou – hoci v minulosti sme boli zo všetkých fakúlt UJS najlepší.. Publikácie treba umiestniť na vhodných miestach, teda v karentovaných časopisoch.</w:t>
      </w:r>
    </w:p>
    <w:p w:rsidR="00A55921" w:rsidRDefault="00A55921" w:rsidP="00FE5286">
      <w:pPr>
        <w:pStyle w:val="Listaszerbekezds"/>
        <w:numPr>
          <w:ilvl w:val="0"/>
          <w:numId w:val="3"/>
        </w:numPr>
      </w:pPr>
      <w:r>
        <w:t>10. decembra sme obnovili zmluvu o spolupráci c Gréckokatolíckou fakultou Prešovskej univerzity v Prešove, ktorý nás zapoja aj do kontaktov s poľskými fakultami. Okrem toho, prorektor Prešovskej Univerzity nám ponúkol možnosť publikovať v časopise Historia Ecclesiastica. Prostredníctvom nášho kolegu Kaisera nadviažeme kontakty v rámci ERESME s Univerzitou v Kampene (Holandsko).</w:t>
      </w:r>
    </w:p>
    <w:p w:rsidR="00A55921" w:rsidRDefault="00A55921" w:rsidP="00FE5286">
      <w:pPr>
        <w:pStyle w:val="Listaszerbekezds"/>
        <w:numPr>
          <w:ilvl w:val="0"/>
          <w:numId w:val="3"/>
        </w:numPr>
      </w:pPr>
      <w:r>
        <w:t xml:space="preserve">Prodekan informoval prítomných o tom Mgr. Katarína Pólya ako pedagóg a Klaudia  Takács, Mikuláš Pospíšil a Ferenc </w:t>
      </w:r>
      <w:r w:rsidRPr="00226FB6">
        <w:rPr>
          <w:lang w:val="hu-HU"/>
        </w:rPr>
        <w:t xml:space="preserve">Tömösközi </w:t>
      </w:r>
      <w:r w:rsidRPr="006528F4">
        <w:t>ako študenti</w:t>
      </w:r>
      <w:r>
        <w:t xml:space="preserve"> dostali štipendium Kálmána Sósa (Maďarsko).  </w:t>
      </w:r>
    </w:p>
    <w:p w:rsidR="00A55921" w:rsidRDefault="00A55921" w:rsidP="00FE5286">
      <w:pPr>
        <w:pStyle w:val="Listaszerbekezds"/>
        <w:numPr>
          <w:ilvl w:val="0"/>
          <w:numId w:val="3"/>
        </w:numPr>
      </w:pPr>
      <w:r>
        <w:t>Prijal a potvrdil sa harmonogram fakulty na skúšobné obdobie (7. január- 7. február), začiatok letného semestra, 18. februára otvorený deň, 27. februára obhajoby dizertačných prác, 11. marca predbežné obhajoby budúcich dizertačných prác.</w:t>
      </w:r>
    </w:p>
    <w:p w:rsidR="00A55921" w:rsidRDefault="00A55921" w:rsidP="00FE5286">
      <w:pPr>
        <w:pStyle w:val="Listaszerbekezds"/>
        <w:numPr>
          <w:ilvl w:val="0"/>
          <w:numId w:val="3"/>
        </w:numPr>
      </w:pPr>
      <w:r>
        <w:t>Dekan upozornil na to, že  podľa príkazu rektora publikácie a citácie musia byť  registrované v systéme univerzitnej knižnice.</w:t>
      </w:r>
    </w:p>
    <w:p w:rsidR="00A55921" w:rsidRDefault="00A55921" w:rsidP="00FE5286">
      <w:pPr>
        <w:pStyle w:val="Listaszerbekezds"/>
        <w:numPr>
          <w:ilvl w:val="0"/>
          <w:numId w:val="3"/>
        </w:numPr>
      </w:pPr>
      <w:r>
        <w:t>Priebežne sa pracuje aj na projekte 1.2.1.</w:t>
      </w:r>
    </w:p>
    <w:p w:rsidR="00A55921" w:rsidRDefault="00A55921" w:rsidP="00FE5286">
      <w:pPr>
        <w:pStyle w:val="Listaszerbekezds"/>
        <w:numPr>
          <w:ilvl w:val="0"/>
          <w:numId w:val="3"/>
        </w:numPr>
      </w:pPr>
      <w:r>
        <w:rPr>
          <w:b/>
          <w:bCs/>
        </w:rPr>
        <w:t>Uz</w:t>
      </w:r>
      <w:r w:rsidRPr="00226FB6">
        <w:rPr>
          <w:b/>
          <w:bCs/>
        </w:rPr>
        <w:t>nesenie</w:t>
      </w:r>
      <w:r>
        <w:t xml:space="preserve">: </w:t>
      </w:r>
      <w:r w:rsidRPr="00226FB6">
        <w:rPr>
          <w:b/>
          <w:bCs/>
        </w:rPr>
        <w:t>dokumentáciu prvých troch fáz projektu vykoná prodekan doc. PhDr. János Molnár a jeho tým do 10. januára 2015.</w:t>
      </w:r>
    </w:p>
    <w:p w:rsidR="00A55921" w:rsidRPr="00226FB6" w:rsidRDefault="00A55921" w:rsidP="00FE5286">
      <w:pPr>
        <w:pStyle w:val="Listaszerbekezds"/>
        <w:numPr>
          <w:ilvl w:val="0"/>
          <w:numId w:val="3"/>
        </w:numPr>
        <w:rPr>
          <w:b/>
          <w:bCs/>
        </w:rPr>
      </w:pPr>
      <w:r w:rsidRPr="00226FB6">
        <w:rPr>
          <w:b/>
          <w:bCs/>
        </w:rPr>
        <w:t>Prodekan vypracuje so svojou skupinou do 7. januára zabezpečenie kvality vzdelávania do 10. januára.</w:t>
      </w:r>
    </w:p>
    <w:p w:rsidR="00A55921" w:rsidRPr="00226FB6" w:rsidRDefault="00A55921" w:rsidP="00FE5286">
      <w:pPr>
        <w:pStyle w:val="Listaszerbekezds"/>
        <w:numPr>
          <w:ilvl w:val="0"/>
          <w:numId w:val="3"/>
        </w:numPr>
        <w:rPr>
          <w:lang w:val="hu-HU"/>
        </w:rPr>
      </w:pPr>
      <w:r w:rsidRPr="00226FB6">
        <w:rPr>
          <w:b/>
          <w:bCs/>
        </w:rPr>
        <w:t>Dekan vyzýva všetkých pedagógov, aby do 21. decembra 2014. uviedli termíny skúšok v AIS, vedúcich katedier aby takisto v AIS uviedli témy bakalárskych, magisterský, rigoróznych a dizertačných prác.</w:t>
      </w:r>
    </w:p>
    <w:p w:rsidR="00A55921" w:rsidRDefault="00A55921" w:rsidP="00FE5286">
      <w:pPr>
        <w:autoSpaceDE w:val="0"/>
        <w:autoSpaceDN w:val="0"/>
        <w:adjustRightInd w:val="0"/>
        <w:jc w:val="center"/>
      </w:pPr>
    </w:p>
    <w:p w:rsidR="00A55921" w:rsidRDefault="00723E1C" w:rsidP="006F6257">
      <w:pPr>
        <w:autoSpaceDE w:val="0"/>
        <w:autoSpaceDN w:val="0"/>
        <w:adjustRightInd w:val="0"/>
        <w:rPr>
          <w:b/>
          <w:bCs/>
        </w:rPr>
      </w:pPr>
      <w:r>
        <w:t xml:space="preserve">           </w:t>
      </w:r>
      <w:r w:rsidR="00A55921">
        <w:t>V</w:t>
      </w:r>
      <w:r w:rsidR="00A55921">
        <w:rPr>
          <w:b/>
          <w:bCs/>
        </w:rPr>
        <w:t>edecké aktivity na RTF UJS v roku 2014</w:t>
      </w:r>
    </w:p>
    <w:p w:rsidR="00A55921" w:rsidRPr="0015276C" w:rsidRDefault="00A55921" w:rsidP="00FE5286">
      <w:pPr>
        <w:pStyle w:val="Listaszerbekezds"/>
        <w:numPr>
          <w:ilvl w:val="0"/>
          <w:numId w:val="2"/>
        </w:numPr>
        <w:autoSpaceDE w:val="0"/>
        <w:autoSpaceDN w:val="0"/>
        <w:adjustRightInd w:val="0"/>
        <w:jc w:val="left"/>
        <w:rPr>
          <w:b/>
          <w:bCs/>
        </w:rPr>
      </w:pPr>
      <w:r w:rsidRPr="00431A9A">
        <w:rPr>
          <w:b/>
          <w:bCs/>
        </w:rPr>
        <w:t>19.</w:t>
      </w:r>
      <w:r w:rsidRPr="00431A9A">
        <w:rPr>
          <w:b/>
          <w:bCs/>
          <w:lang w:val="hu-HU"/>
        </w:rPr>
        <w:t>február</w:t>
      </w:r>
      <w:r w:rsidRPr="00431A9A">
        <w:rPr>
          <w:b/>
          <w:bCs/>
        </w:rPr>
        <w:t>a</w:t>
      </w:r>
      <w:r>
        <w:t xml:space="preserve"> mal prednášku v rámci konvokačných prednášok zadunajský biskup József Steinbach</w:t>
      </w:r>
      <w:r w:rsidR="00152DCB">
        <w:t xml:space="preserve"> na tému </w:t>
      </w:r>
      <w:r w:rsidR="00152DCB">
        <w:rPr>
          <w:i/>
          <w:iCs/>
        </w:rPr>
        <w:t>Praktická teológia v cirkvi.</w:t>
      </w:r>
    </w:p>
    <w:p w:rsidR="00A55921" w:rsidRDefault="00A55921" w:rsidP="00E14F3F">
      <w:pPr>
        <w:pStyle w:val="Listaszerbekezds"/>
        <w:numPr>
          <w:ilvl w:val="0"/>
          <w:numId w:val="2"/>
        </w:numPr>
      </w:pPr>
      <w:r w:rsidRPr="006F6257">
        <w:rPr>
          <w:b/>
          <w:bCs/>
        </w:rPr>
        <w:t>28-30 marca</w:t>
      </w:r>
      <w:r>
        <w:t xml:space="preserve"> ako prvé kolo a </w:t>
      </w:r>
      <w:r w:rsidRPr="006F6257">
        <w:rPr>
          <w:b/>
          <w:bCs/>
        </w:rPr>
        <w:t>25-27. apríla</w:t>
      </w:r>
      <w:r w:rsidR="00152DCB">
        <w:rPr>
          <w:b/>
          <w:bCs/>
        </w:rPr>
        <w:t xml:space="preserve"> </w:t>
      </w:r>
      <w:r>
        <w:t>ako druhé kolo sa konalo spoločnej medzinárodnej konferencie RTF UJS a</w:t>
      </w:r>
      <w:r w:rsidR="00152DCB">
        <w:t> </w:t>
      </w:r>
      <w:r>
        <w:t>Univerzity</w:t>
      </w:r>
      <w:r w:rsidR="00152DCB">
        <w:t xml:space="preserve"> </w:t>
      </w:r>
      <w:r w:rsidRPr="003E62C2">
        <w:t>Partium</w:t>
      </w:r>
      <w:r>
        <w:t>, ktorá funguje v Rumunsku vo Veľkom Varadíne</w:t>
      </w:r>
      <w:r w:rsidR="00152DCB">
        <w:t xml:space="preserve"> pod názvom </w:t>
      </w:r>
      <w:r w:rsidR="00152DCB" w:rsidRPr="00902F85">
        <w:rPr>
          <w:i/>
          <w:iCs/>
        </w:rPr>
        <w:t>Identit</w:t>
      </w:r>
      <w:r w:rsidR="00152DCB">
        <w:rPr>
          <w:i/>
          <w:iCs/>
        </w:rPr>
        <w:t>a</w:t>
      </w:r>
      <w:r w:rsidR="00152DCB" w:rsidRPr="00902F85">
        <w:rPr>
          <w:i/>
          <w:iCs/>
        </w:rPr>
        <w:t xml:space="preserve"> v dvojitej minorite</w:t>
      </w:r>
      <w:r w:rsidR="00152DCB">
        <w:rPr>
          <w:i/>
          <w:iCs/>
        </w:rPr>
        <w:t>,</w:t>
      </w:r>
      <w:r w:rsidR="00152DCB">
        <w:t xml:space="preserve"> na ktorej </w:t>
      </w:r>
      <w:r>
        <w:t>popri reformovanom dištrikte Királyhágómellék, pod názvom</w:t>
      </w:r>
      <w:r w:rsidRPr="00902F85">
        <w:rPr>
          <w:i/>
          <w:iCs/>
        </w:rPr>
        <w:t>.</w:t>
      </w:r>
      <w:r>
        <w:t xml:space="preserve"> Konferencie okrem našich pedagógov </w:t>
      </w:r>
      <w:r w:rsidR="00152DCB">
        <w:t>RTF UJS a Univerzity v partiume aj profesor z </w:t>
      </w:r>
      <w:r w:rsidR="00E14F3F">
        <w:t>Gré</w:t>
      </w:r>
      <w:r w:rsidR="00152DCB">
        <w:t>ckokatolíckej teologickej fakulty Prešovskej univerzity v Prešove, ako aj prorektor</w:t>
      </w:r>
      <w:r w:rsidR="00E14F3F">
        <w:t xml:space="preserve"> Prešovskej univerzity v Prešove.</w:t>
      </w:r>
    </w:p>
    <w:p w:rsidR="00F00B39" w:rsidRPr="00F00B39" w:rsidRDefault="00F00B39" w:rsidP="00F00B39">
      <w:pPr>
        <w:pStyle w:val="Listaszerbekezds"/>
        <w:ind w:left="720"/>
      </w:pPr>
      <w:r w:rsidRPr="00F00B39">
        <w:t>Fotografie z konferencie:</w:t>
      </w:r>
    </w:p>
    <w:p w:rsidR="00A244B7" w:rsidRDefault="00A244B7" w:rsidP="00A244B7">
      <w:pPr>
        <w:pStyle w:val="Listaszerbekezds"/>
        <w:ind w:left="720"/>
      </w:pPr>
      <w:r>
        <w:rPr>
          <w:noProof/>
          <w:lang w:val="hu-HU" w:eastAsia="zh-CN"/>
        </w:rPr>
        <w:lastRenderedPageBreak/>
        <w:drawing>
          <wp:inline distT="0" distB="0" distL="0" distR="0">
            <wp:extent cx="3048000" cy="2286000"/>
            <wp:effectExtent l="0" t="0" r="0" b="0"/>
            <wp:docPr id="3" name="Kép 3" descr="E:\2014kepek\ETkonferencia_Komarom_2014mar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kepek\ETkonferencia_Komarom_2014marc_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244B7" w:rsidRDefault="00A244B7" w:rsidP="00A244B7">
      <w:pPr>
        <w:pStyle w:val="Listaszerbekezds"/>
        <w:ind w:left="720"/>
      </w:pPr>
      <w:r>
        <w:rPr>
          <w:noProof/>
          <w:lang w:val="hu-HU" w:eastAsia="zh-CN"/>
        </w:rPr>
        <w:drawing>
          <wp:inline distT="0" distB="0" distL="0" distR="0">
            <wp:extent cx="2286000" cy="3048000"/>
            <wp:effectExtent l="0" t="0" r="0" b="0"/>
            <wp:docPr id="4" name="Kép 4" descr="E:\2014kepek\Konf2014nov_HermanJ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4kepek\Konf2014nov_HermanJano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D747FE" w:rsidRDefault="00D747FE" w:rsidP="00A244B7">
      <w:pPr>
        <w:pStyle w:val="Listaszerbekezds"/>
        <w:ind w:left="720"/>
      </w:pPr>
      <w:r>
        <w:rPr>
          <w:noProof/>
          <w:lang w:val="hu-HU" w:eastAsia="zh-CN"/>
        </w:rPr>
        <w:drawing>
          <wp:inline distT="0" distB="0" distL="0" distR="0">
            <wp:extent cx="3048000" cy="2286000"/>
            <wp:effectExtent l="0" t="0" r="0" b="0"/>
            <wp:docPr id="8" name="Kép 8" descr="E:\2014kepek\ETkonferencia_Komarom_2014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4kepek\ETkonferencia_Komarom_2014marc.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55921" w:rsidRPr="00AB5C4B" w:rsidRDefault="00A55921" w:rsidP="00223C0D">
      <w:pPr>
        <w:pStyle w:val="Listaszerbekezds"/>
        <w:numPr>
          <w:ilvl w:val="0"/>
          <w:numId w:val="2"/>
        </w:numPr>
      </w:pPr>
      <w:r w:rsidRPr="00431A9A">
        <w:rPr>
          <w:b/>
          <w:bCs/>
          <w:color w:val="auto"/>
        </w:rPr>
        <w:t>1</w:t>
      </w:r>
      <w:r w:rsidRPr="00431A9A">
        <w:rPr>
          <w:b/>
          <w:bCs/>
        </w:rPr>
        <w:t>-4. mája</w:t>
      </w:r>
      <w:r w:rsidRPr="004351A5">
        <w:t xml:space="preserve"> sa konala v holand</w:t>
      </w:r>
      <w:r>
        <w:t>s</w:t>
      </w:r>
      <w:r w:rsidRPr="004351A5">
        <w:t>kom Emdene konferencia, ktorou témou bola spomienky na významného teológa Bartha. Na konferenciu z našej strany sme delegovali Mgr. Katarínu Pólyu, PhD. s tým, že má k nám pozvať na prednášku prof.dr. M. Breitkeho.</w:t>
      </w:r>
    </w:p>
    <w:p w:rsidR="00A55921" w:rsidRDefault="00A55921" w:rsidP="00FE5286">
      <w:pPr>
        <w:pStyle w:val="Listaszerbekezds"/>
        <w:numPr>
          <w:ilvl w:val="0"/>
          <w:numId w:val="2"/>
        </w:numPr>
      </w:pPr>
      <w:r w:rsidRPr="00431A9A">
        <w:rPr>
          <w:b/>
          <w:bCs/>
        </w:rPr>
        <w:t>16. mája 2014</w:t>
      </w:r>
      <w:r>
        <w:t xml:space="preserve"> sme organizovali na našej fakulte medzinárodné sympózium z novozákonnou témou pod názvom </w:t>
      </w:r>
      <w:r w:rsidRPr="0015276C">
        <w:rPr>
          <w:i/>
          <w:iCs/>
          <w:color w:val="auto"/>
        </w:rPr>
        <w:t>Novozákonná christológia</w:t>
      </w:r>
      <w:r w:rsidR="00152DCB">
        <w:rPr>
          <w:i/>
          <w:iCs/>
          <w:color w:val="auto"/>
        </w:rPr>
        <w:t xml:space="preserve">. </w:t>
      </w:r>
      <w:r w:rsidR="00152DCB">
        <w:rPr>
          <w:color w:val="auto"/>
        </w:rPr>
        <w:t xml:space="preserve">Prednášali na ňom popri odborníkov RTF UJ kolegovia z </w:t>
      </w:r>
      <w:r w:rsidR="00152DCB">
        <w:t>Reformovanej teologickej univerzity z Debrecína, Evanjelickej teologickej fakulty Univerzity Komenského v Bratislave a Gréckokatolíckej teologickej fakulty  Prešovskej univerzity v Prešove.</w:t>
      </w:r>
    </w:p>
    <w:p w:rsidR="00F00B39" w:rsidRPr="00F00B39" w:rsidRDefault="00F00B39" w:rsidP="00F00B39">
      <w:pPr>
        <w:pStyle w:val="Listaszerbekezds"/>
        <w:ind w:left="720"/>
      </w:pPr>
      <w:r>
        <w:lastRenderedPageBreak/>
        <w:t>Fotografia o účastníkoch  konferencie:</w:t>
      </w:r>
    </w:p>
    <w:p w:rsidR="00A244B7" w:rsidRPr="00723E1C" w:rsidRDefault="00A244B7" w:rsidP="00A244B7">
      <w:pPr>
        <w:pStyle w:val="Listaszerbekezds"/>
        <w:ind w:left="720"/>
      </w:pPr>
      <w:r>
        <w:rPr>
          <w:noProof/>
          <w:lang w:val="hu-HU" w:eastAsia="zh-CN"/>
        </w:rPr>
        <w:drawing>
          <wp:inline distT="0" distB="0" distL="0" distR="0">
            <wp:extent cx="3048000" cy="2286000"/>
            <wp:effectExtent l="0" t="0" r="0" b="0"/>
            <wp:docPr id="6" name="Kép 6" descr="E:\2014kepek\Ujszovkonf2014majus_eloa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4kepek\Ujszovkonf2014majus_eloadok.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75165" w:rsidRDefault="00723E1C" w:rsidP="00075165">
      <w:pPr>
        <w:pStyle w:val="Listaszerbekezds"/>
        <w:numPr>
          <w:ilvl w:val="0"/>
          <w:numId w:val="2"/>
        </w:numPr>
      </w:pPr>
      <w:r>
        <w:rPr>
          <w:b/>
          <w:bCs/>
        </w:rPr>
        <w:t xml:space="preserve">16. júna 2014 </w:t>
      </w:r>
      <w:r w:rsidRPr="00723E1C">
        <w:t>sa konalo medzinárodné</w:t>
      </w:r>
      <w:r>
        <w:rPr>
          <w:b/>
          <w:bCs/>
        </w:rPr>
        <w:t xml:space="preserve"> </w:t>
      </w:r>
      <w:r w:rsidRPr="00723E1C">
        <w:t xml:space="preserve">sympózium </w:t>
      </w:r>
      <w:r>
        <w:t xml:space="preserve">z praktickej teológie pod názvom </w:t>
      </w:r>
      <w:r w:rsidRPr="00723E1C">
        <w:rPr>
          <w:i/>
          <w:iCs/>
        </w:rPr>
        <w:t>Večné hodnoty- dnešné otázky</w:t>
      </w:r>
      <w:r>
        <w:rPr>
          <w:i/>
          <w:iCs/>
        </w:rPr>
        <w:t>,</w:t>
      </w:r>
      <w:r>
        <w:t xml:space="preserve"> ktorej sa zúčastnili popri </w:t>
      </w:r>
      <w:r w:rsidR="00075165">
        <w:t>pedagógov RTF UJS aj pracovníci Reformovanej teologickej univerzity z Debrecína, Teológie Juhočeskej univerzity, Baptistickej teologickej akadémie z Budapešti, Protestantského teologického ústavu v Kluži.</w:t>
      </w:r>
    </w:p>
    <w:p w:rsidR="00A55921" w:rsidRPr="00AB5C4B" w:rsidRDefault="00723E1C" w:rsidP="00FE5286">
      <w:pPr>
        <w:pStyle w:val="Listaszerbekezds"/>
        <w:numPr>
          <w:ilvl w:val="0"/>
          <w:numId w:val="2"/>
        </w:numPr>
      </w:pPr>
      <w:r w:rsidRPr="00C7649C">
        <w:rPr>
          <w:b/>
          <w:bCs/>
        </w:rPr>
        <w:t xml:space="preserve"> </w:t>
      </w:r>
      <w:r w:rsidR="00A55921" w:rsidRPr="00C7649C">
        <w:rPr>
          <w:b/>
          <w:bCs/>
          <w:color w:val="auto"/>
        </w:rPr>
        <w:t>25</w:t>
      </w:r>
      <w:r w:rsidR="00A55921" w:rsidRPr="00C7649C">
        <w:rPr>
          <w:b/>
          <w:bCs/>
        </w:rPr>
        <w:t>-29</w:t>
      </w:r>
      <w:r w:rsidR="00A55921" w:rsidRPr="004351A5">
        <w:t>. júna sme sa zúčast</w:t>
      </w:r>
      <w:r w:rsidR="00A55921">
        <w:t>n</w:t>
      </w:r>
      <w:r w:rsidR="00A55921" w:rsidRPr="004351A5">
        <w:t>ili  medzinárodnej konferencie v Amsterdame.</w:t>
      </w:r>
    </w:p>
    <w:p w:rsidR="00A55921" w:rsidRPr="00E14F3F" w:rsidRDefault="00A55921" w:rsidP="00FE5286">
      <w:pPr>
        <w:pStyle w:val="Listaszerbekezds"/>
        <w:numPr>
          <w:ilvl w:val="0"/>
          <w:numId w:val="2"/>
        </w:numPr>
        <w:jc w:val="left"/>
        <w:rPr>
          <w:color w:val="FF0000"/>
          <w:lang w:val="hu-HU"/>
        </w:rPr>
      </w:pPr>
      <w:r w:rsidRPr="00431A9A">
        <w:rPr>
          <w:b/>
          <w:bCs/>
          <w:color w:val="auto"/>
        </w:rPr>
        <w:t>13</w:t>
      </w:r>
      <w:r w:rsidRPr="00431A9A">
        <w:rPr>
          <w:b/>
          <w:bCs/>
        </w:rPr>
        <w:t>.-15</w:t>
      </w:r>
      <w:r w:rsidRPr="004351A5">
        <w:t>. júla sa konalo Kolégium doktorov v Sárospataku, na ktorom sem sa zúčastnili s prednáškami (5 osôb) a ďalší štyria, ako účastníci.</w:t>
      </w:r>
    </w:p>
    <w:p w:rsidR="00E14F3F" w:rsidRPr="00E14F3F" w:rsidRDefault="00E14F3F" w:rsidP="00E14F3F">
      <w:pPr>
        <w:pStyle w:val="Listaszerbekezds"/>
        <w:numPr>
          <w:ilvl w:val="0"/>
          <w:numId w:val="2"/>
        </w:numPr>
        <w:jc w:val="left"/>
        <w:rPr>
          <w:color w:val="auto"/>
          <w:lang w:val="hu-HU"/>
        </w:rPr>
      </w:pPr>
      <w:r w:rsidRPr="00E14F3F">
        <w:rPr>
          <w:b/>
          <w:bCs/>
          <w:color w:val="auto"/>
          <w:lang w:val="hu-HU"/>
        </w:rPr>
        <w:t xml:space="preserve">24.-27. </w:t>
      </w:r>
      <w:r w:rsidRPr="00E14F3F">
        <w:rPr>
          <w:b/>
          <w:bCs/>
          <w:color w:val="auto"/>
        </w:rPr>
        <w:t xml:space="preserve">augusta </w:t>
      </w:r>
      <w:r w:rsidRPr="00E14F3F">
        <w:rPr>
          <w:color w:val="auto"/>
        </w:rPr>
        <w:t>mali pedagógovia</w:t>
      </w:r>
      <w:r>
        <w:rPr>
          <w:color w:val="auto"/>
          <w:lang w:val="hu-HU"/>
        </w:rPr>
        <w:t xml:space="preserve"> RTF UJS </w:t>
      </w:r>
      <w:r w:rsidRPr="00E14F3F">
        <w:rPr>
          <w:color w:val="auto"/>
        </w:rPr>
        <w:t>a vedenie UJS pracovný pobyt v</w:t>
      </w:r>
      <w:r>
        <w:rPr>
          <w:color w:val="auto"/>
        </w:rPr>
        <w:t> </w:t>
      </w:r>
      <w:r w:rsidRPr="00E14F3F">
        <w:rPr>
          <w:color w:val="auto"/>
        </w:rPr>
        <w:t>Ráztočne</w:t>
      </w:r>
      <w:r>
        <w:rPr>
          <w:color w:val="auto"/>
        </w:rPr>
        <w:t xml:space="preserve">. Tômou pracovného pobytu bola </w:t>
      </w:r>
      <w:r w:rsidR="00C7649C">
        <w:rPr>
          <w:i/>
          <w:iCs/>
          <w:color w:val="auto"/>
        </w:rPr>
        <w:t>Komplexná akreditácia roku 2015, súčasnosť a budúcnosť RTF UJS.</w:t>
      </w:r>
    </w:p>
    <w:p w:rsidR="00A55921" w:rsidRDefault="00A55921" w:rsidP="00FE5286">
      <w:pPr>
        <w:numPr>
          <w:ilvl w:val="0"/>
          <w:numId w:val="2"/>
        </w:numPr>
      </w:pPr>
      <w:r>
        <w:t>28. augusta obhajoba dizertačných prác</w:t>
      </w:r>
    </w:p>
    <w:p w:rsidR="00A55921" w:rsidRDefault="00075165" w:rsidP="00C7649C">
      <w:pPr>
        <w:numPr>
          <w:ilvl w:val="0"/>
          <w:numId w:val="2"/>
        </w:numPr>
      </w:pPr>
      <w:r w:rsidRPr="00C7649C">
        <w:rPr>
          <w:b/>
          <w:bCs/>
        </w:rPr>
        <w:t>16-17. septembra</w:t>
      </w:r>
      <w:r>
        <w:t xml:space="preserve"> sa konala medzinárodná vedecká konferencia UJS, ktorá mala aj teologickú sekciu pod názvom </w:t>
      </w:r>
      <w:r w:rsidRPr="00C7649C">
        <w:rPr>
          <w:b/>
          <w:bCs/>
        </w:rPr>
        <w:t>Povinnosť, sloboda, odmena v cirkvách a náboženstvách</w:t>
      </w:r>
      <w:r>
        <w:t>, na ktorej okrem pedag</w:t>
      </w:r>
      <w:r w:rsidR="00C7649C">
        <w:t>ó</w:t>
      </w:r>
      <w:r>
        <w:t>gov a doktorandov RTF UJS</w:t>
      </w:r>
      <w:r w:rsidR="00CE3F36">
        <w:t xml:space="preserve"> aj odborníci z Maďarska.</w:t>
      </w:r>
    </w:p>
    <w:p w:rsidR="00A244B7" w:rsidRPr="00F00B39" w:rsidRDefault="00A55921" w:rsidP="00C7649C">
      <w:pPr>
        <w:numPr>
          <w:ilvl w:val="0"/>
          <w:numId w:val="2"/>
        </w:numPr>
        <w:rPr>
          <w:i/>
          <w:iCs/>
        </w:rPr>
      </w:pPr>
      <w:r w:rsidRPr="000029F9">
        <w:rPr>
          <w:b/>
          <w:bCs/>
        </w:rPr>
        <w:t>10-15. novembra</w:t>
      </w:r>
      <w:r>
        <w:t xml:space="preserve"> </w:t>
      </w:r>
      <w:r w:rsidR="000029F9">
        <w:t>sa konali prednášky</w:t>
      </w:r>
      <w:r>
        <w:t xml:space="preserve"> z príležitosti „Týždňa vedy a techniky“</w:t>
      </w:r>
      <w:r w:rsidR="000029F9">
        <w:t xml:space="preserve">: 10.11. pod názvom </w:t>
      </w:r>
      <w:r w:rsidR="000029F9" w:rsidRPr="000029F9">
        <w:rPr>
          <w:i/>
          <w:iCs/>
        </w:rPr>
        <w:t xml:space="preserve">Má bytie cieľ alebo dôvod?  Viera a veda očami laika zaoberajúceho  sa národnou politikou </w:t>
      </w:r>
      <w:r w:rsidR="000029F9">
        <w:t xml:space="preserve">mal prednášku </w:t>
      </w:r>
      <w:r w:rsidR="000029F9" w:rsidRPr="001029D4">
        <w:t>Dr. Csaba Balogh, veľvyslanec Maďarska na Slovensku</w:t>
      </w:r>
      <w:r w:rsidR="00967CCD">
        <w:t xml:space="preserve">; </w:t>
      </w:r>
    </w:p>
    <w:p w:rsidR="00F00B39" w:rsidRPr="00F00B39" w:rsidRDefault="00F00B39" w:rsidP="00F00B39">
      <w:pPr>
        <w:ind w:left="720"/>
        <w:rPr>
          <w:i/>
          <w:iCs/>
        </w:rPr>
      </w:pPr>
      <w:r w:rsidRPr="00F00B39">
        <w:t>Veľvyslanec Maďarska a prodekan RTF UJS</w:t>
      </w:r>
    </w:p>
    <w:p w:rsidR="00F00B39" w:rsidRPr="00A244B7" w:rsidRDefault="00F00B39" w:rsidP="00F00B39">
      <w:pPr>
        <w:ind w:left="720"/>
        <w:rPr>
          <w:i/>
          <w:iCs/>
        </w:rPr>
      </w:pPr>
    </w:p>
    <w:p w:rsidR="00A244B7" w:rsidRPr="00A244B7" w:rsidRDefault="00A244B7" w:rsidP="00A244B7">
      <w:pPr>
        <w:ind w:left="720"/>
        <w:rPr>
          <w:i/>
          <w:iCs/>
        </w:rPr>
      </w:pPr>
      <w:r>
        <w:rPr>
          <w:i/>
          <w:iCs/>
          <w:noProof/>
          <w:lang w:val="hu-HU" w:eastAsia="zh-CN"/>
        </w:rPr>
        <w:drawing>
          <wp:inline distT="0" distB="0" distL="0" distR="0">
            <wp:extent cx="3048000" cy="2286000"/>
            <wp:effectExtent l="0" t="0" r="0" b="0"/>
            <wp:docPr id="5" name="Kép 5" descr="E:\2014kepek\Tudomanyhete2014_nagykoveteload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4kepek\Tudomanyhete2014_nagykoveteloadasa.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67CCD" w:rsidRPr="00967CCD" w:rsidRDefault="00967CCD" w:rsidP="00C7649C">
      <w:pPr>
        <w:numPr>
          <w:ilvl w:val="0"/>
          <w:numId w:val="2"/>
        </w:numPr>
        <w:rPr>
          <w:i/>
          <w:iCs/>
        </w:rPr>
      </w:pPr>
      <w:r w:rsidRPr="00967CCD">
        <w:rPr>
          <w:b/>
          <w:bCs/>
        </w:rPr>
        <w:lastRenderedPageBreak/>
        <w:t>12. novembra 2014</w:t>
      </w:r>
      <w:r>
        <w:rPr>
          <w:b/>
          <w:bCs/>
        </w:rPr>
        <w:t xml:space="preserve"> </w:t>
      </w:r>
      <w:r w:rsidRPr="001029D4">
        <w:t>doc. PhDr. József Liszka, PhD., docent PF UJS</w:t>
      </w:r>
      <w:r>
        <w:t xml:space="preserve"> mal prednášku o </w:t>
      </w:r>
      <w:r w:rsidRPr="00967CCD">
        <w:rPr>
          <w:i/>
          <w:iCs/>
        </w:rPr>
        <w:t>Nábožensk</w:t>
      </w:r>
      <w:r>
        <w:rPr>
          <w:i/>
          <w:iCs/>
        </w:rPr>
        <w:t>ej</w:t>
      </w:r>
      <w:r w:rsidRPr="00967CCD">
        <w:rPr>
          <w:i/>
          <w:iCs/>
        </w:rPr>
        <w:t xml:space="preserve"> etnografi</w:t>
      </w:r>
      <w:r>
        <w:rPr>
          <w:i/>
          <w:iCs/>
        </w:rPr>
        <w:t>i;</w:t>
      </w:r>
      <w:r w:rsidRPr="00967CCD">
        <w:t xml:space="preserve"> </w:t>
      </w:r>
      <w:r w:rsidRPr="00967CCD">
        <w:rPr>
          <w:b/>
          <w:bCs/>
        </w:rPr>
        <w:t>13. novembra</w:t>
      </w:r>
      <w:r>
        <w:rPr>
          <w:b/>
          <w:bCs/>
        </w:rPr>
        <w:t xml:space="preserve"> </w:t>
      </w:r>
      <w:r w:rsidRPr="00967CCD">
        <w:t>prednášal,</w:t>
      </w:r>
      <w:r>
        <w:t xml:space="preserve"> p</w:t>
      </w:r>
      <w:r w:rsidRPr="001029D4">
        <w:t>rof. Gábor Vladár, PhD. rektor</w:t>
      </w:r>
      <w:r>
        <w:t xml:space="preserve"> Reformovanej teológie vPápe (Maďarsko) o </w:t>
      </w:r>
      <w:r>
        <w:rPr>
          <w:i/>
          <w:iCs/>
        </w:rPr>
        <w:t xml:space="preserve">Novozákonnej christológii. </w:t>
      </w:r>
    </w:p>
    <w:p w:rsidR="00A55921" w:rsidRDefault="00A55921" w:rsidP="000029F9">
      <w:pPr>
        <w:numPr>
          <w:ilvl w:val="0"/>
          <w:numId w:val="2"/>
        </w:numPr>
      </w:pPr>
      <w:r w:rsidRPr="00421BA6">
        <w:rPr>
          <w:b/>
          <w:bCs/>
        </w:rPr>
        <w:t>27. novembra 2014</w:t>
      </w:r>
      <w:r>
        <w:t xml:space="preserve"> – medzinárodná vedecká konferencia:</w:t>
      </w:r>
      <w:r w:rsidRPr="00421BA6">
        <w:rPr>
          <w:b/>
          <w:bCs/>
        </w:rPr>
        <w:t xml:space="preserve"> Reformované </w:t>
      </w:r>
      <w:r>
        <w:rPr>
          <w:b/>
          <w:bCs/>
        </w:rPr>
        <w:t xml:space="preserve">(kalvínske) </w:t>
      </w:r>
      <w:r w:rsidRPr="00421BA6">
        <w:rPr>
          <w:b/>
          <w:bCs/>
        </w:rPr>
        <w:t xml:space="preserve">a židovské </w:t>
      </w:r>
      <w:r>
        <w:rPr>
          <w:b/>
          <w:bCs/>
        </w:rPr>
        <w:t>vzťah</w:t>
      </w:r>
      <w:r w:rsidR="00CE3F36">
        <w:rPr>
          <w:b/>
          <w:bCs/>
        </w:rPr>
        <w:t xml:space="preserve">y. </w:t>
      </w:r>
      <w:r w:rsidR="00CE3F36">
        <w:t>Prednášali na nej popri teológov RTF UJS</w:t>
      </w:r>
      <w:r w:rsidR="000029F9">
        <w:t>, dvaja odborníci</w:t>
      </w:r>
      <w:r w:rsidR="00CE3F36">
        <w:t xml:space="preserve">  z Reformovanej teologickej fakulty Univerzity Gáspára Károliho v Budapešti, </w:t>
      </w:r>
      <w:r w:rsidR="00CE3F36">
        <w:rPr>
          <w:rFonts w:ascii="Calibri" w:hAnsi="Calibri"/>
          <w:iCs/>
        </w:rPr>
        <w:t xml:space="preserve">predseda Zväzu slovenských židovských obcí, prorektor Prešovskej univerzity v Prešove, pedagóg Univerzity Partium vo Veľkom Varadíne, </w:t>
      </w:r>
      <w:r w:rsidR="00CE3F36">
        <w:rPr>
          <w:rFonts w:ascii="Calibri" w:hAnsi="Calibri"/>
          <w:bCs/>
        </w:rPr>
        <w:t>Koordinátor komárňanských židovských obcí</w:t>
      </w:r>
      <w:r w:rsidR="000029F9">
        <w:rPr>
          <w:rFonts w:ascii="Calibri" w:hAnsi="Calibri"/>
          <w:bCs/>
        </w:rPr>
        <w:t xml:space="preserve"> a pracovník </w:t>
      </w:r>
      <w:r w:rsidR="000029F9">
        <w:rPr>
          <w:rFonts w:ascii="Calibri" w:hAnsi="Calibri"/>
          <w:iCs/>
        </w:rPr>
        <w:t>Teologickej vysokej školy adventistov v Péceli.</w:t>
      </w:r>
      <w:r w:rsidR="000029F9">
        <w:t xml:space="preserve"> </w:t>
      </w:r>
    </w:p>
    <w:p w:rsidR="00F00B39" w:rsidRPr="00F00B39" w:rsidRDefault="00F00B39" w:rsidP="00F00B39">
      <w:pPr>
        <w:ind w:left="720"/>
      </w:pPr>
      <w:r w:rsidRPr="00F00B39">
        <w:t xml:space="preserve">Predseda </w:t>
      </w:r>
      <w:r>
        <w:t xml:space="preserve"> </w:t>
      </w:r>
      <w:r>
        <w:rPr>
          <w:rFonts w:ascii="Calibri" w:hAnsi="Calibri"/>
          <w:iCs/>
        </w:rPr>
        <w:t>Zväzu slovenských židovských obcí</w:t>
      </w:r>
      <w:r>
        <w:rPr>
          <w:rFonts w:ascii="Calibri" w:hAnsi="Calibri"/>
          <w:iCs/>
        </w:rPr>
        <w:t>:</w:t>
      </w:r>
      <w:bookmarkStart w:id="0" w:name="_GoBack"/>
      <w:bookmarkEnd w:id="0"/>
    </w:p>
    <w:p w:rsidR="00F00B39" w:rsidRPr="00F00B39" w:rsidRDefault="00F00B39" w:rsidP="00F00B39">
      <w:pPr>
        <w:ind w:left="720"/>
      </w:pPr>
    </w:p>
    <w:p w:rsidR="00A244B7" w:rsidRDefault="00A244B7" w:rsidP="00A244B7">
      <w:pPr>
        <w:ind w:left="720"/>
      </w:pPr>
      <w:r>
        <w:rPr>
          <w:noProof/>
          <w:lang w:val="hu-HU" w:eastAsia="zh-CN"/>
        </w:rPr>
        <w:drawing>
          <wp:inline distT="0" distB="0" distL="0" distR="0">
            <wp:extent cx="2286000" cy="3048000"/>
            <wp:effectExtent l="0" t="0" r="0" b="0"/>
            <wp:docPr id="7" name="Kép 7" descr="E:\2014kepek\Konf2014nov_IgorRin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4kepek\Konf2014nov_IgorRintel.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rsidR="00A55921" w:rsidRPr="007E21FF" w:rsidRDefault="00A55921" w:rsidP="00FE5286">
      <w:pPr>
        <w:pStyle w:val="Listaszerbekezds"/>
        <w:rPr>
          <w:lang w:val="hu-HU"/>
        </w:rPr>
      </w:pPr>
    </w:p>
    <w:p w:rsidR="00A55921" w:rsidRDefault="00A55921" w:rsidP="00FE5286">
      <w:pPr>
        <w:ind w:left="1440"/>
      </w:pPr>
    </w:p>
    <w:p w:rsidR="00A55921" w:rsidRDefault="00A55921" w:rsidP="00A00825">
      <w:pPr>
        <w:numPr>
          <w:ilvl w:val="0"/>
          <w:numId w:val="1"/>
        </w:numPr>
        <w:spacing w:line="276" w:lineRule="auto"/>
        <w:rPr>
          <w:b/>
          <w:bCs/>
        </w:rPr>
      </w:pPr>
      <w:r w:rsidRPr="00D03F8F">
        <w:rPr>
          <w:b/>
          <w:bCs/>
        </w:rPr>
        <w:t>Informácie o poskytovanom vysokoškolskom vzdelávaní</w:t>
      </w:r>
    </w:p>
    <w:p w:rsidR="00A55921" w:rsidRDefault="00A55921" w:rsidP="00A00825">
      <w:pPr>
        <w:spacing w:line="276" w:lineRule="auto"/>
        <w:rPr>
          <w:b/>
          <w:color w:val="auto"/>
        </w:rPr>
      </w:pPr>
    </w:p>
    <w:p w:rsidR="00A55921" w:rsidRPr="009336FC" w:rsidRDefault="00A55921" w:rsidP="00A00825">
      <w:pPr>
        <w:spacing w:line="276" w:lineRule="auto"/>
        <w:rPr>
          <w:b/>
          <w:color w:val="auto"/>
        </w:rPr>
      </w:pPr>
      <w:r>
        <w:rPr>
          <w:b/>
          <w:color w:val="auto"/>
        </w:rPr>
        <w:t xml:space="preserve">a./   </w:t>
      </w:r>
      <w:r w:rsidRPr="009336FC">
        <w:rPr>
          <w:b/>
          <w:color w:val="auto"/>
        </w:rPr>
        <w:t>Prehľad počtu študijných programov v roku 2014</w:t>
      </w:r>
    </w:p>
    <w:p w:rsidR="00A55921" w:rsidRPr="009336FC" w:rsidRDefault="00A55921" w:rsidP="00A00825">
      <w:pPr>
        <w:spacing w:line="276" w:lineRule="auto"/>
        <w:rPr>
          <w:b/>
          <w:color w:val="auto"/>
        </w:rPr>
      </w:pPr>
    </w:p>
    <w:p w:rsidR="00A55921" w:rsidRPr="009336FC" w:rsidRDefault="00A55921" w:rsidP="00A00825">
      <w:pPr>
        <w:spacing w:line="276" w:lineRule="auto"/>
        <w:rPr>
          <w:i/>
          <w:color w:val="auto"/>
          <w:sz w:val="20"/>
          <w:szCs w:val="20"/>
        </w:rPr>
      </w:pPr>
      <w:r w:rsidRPr="009336FC">
        <w:rPr>
          <w:i/>
          <w:color w:val="auto"/>
          <w:sz w:val="20"/>
          <w:szCs w:val="20"/>
        </w:rPr>
        <w:t>Tab č. 1: Prehľad počtu študijných programov v roku 2014</w:t>
      </w:r>
    </w:p>
    <w:p w:rsidR="00A55921" w:rsidRPr="009336FC" w:rsidRDefault="00A55921" w:rsidP="00A00825">
      <w:pPr>
        <w:spacing w:line="276" w:lineRule="auto"/>
        <w:rPr>
          <w:b/>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382"/>
        <w:gridCol w:w="1422"/>
        <w:gridCol w:w="1422"/>
        <w:gridCol w:w="1422"/>
        <w:gridCol w:w="1436"/>
      </w:tblGrid>
      <w:tr w:rsidR="00A55921" w:rsidRPr="009336FC">
        <w:tc>
          <w:tcPr>
            <w:tcW w:w="3382" w:type="dxa"/>
          </w:tcPr>
          <w:p w:rsidR="00A55921" w:rsidRPr="009336FC" w:rsidRDefault="00A55921" w:rsidP="00A00825">
            <w:pPr>
              <w:pStyle w:val="TableContents"/>
              <w:snapToGrid w:val="0"/>
              <w:spacing w:line="276" w:lineRule="auto"/>
              <w:rPr>
                <w:color w:val="auto"/>
              </w:rPr>
            </w:pPr>
            <w:r w:rsidRPr="009336FC">
              <w:rPr>
                <w:color w:val="auto"/>
              </w:rPr>
              <w:t>Fakulta</w:t>
            </w:r>
          </w:p>
        </w:tc>
        <w:tc>
          <w:tcPr>
            <w:tcW w:w="5702" w:type="dxa"/>
            <w:gridSpan w:val="4"/>
          </w:tcPr>
          <w:p w:rsidR="00A55921" w:rsidRPr="009336FC" w:rsidRDefault="00A55921" w:rsidP="00A00825">
            <w:pPr>
              <w:pStyle w:val="TableContents"/>
              <w:snapToGrid w:val="0"/>
              <w:spacing w:line="276" w:lineRule="auto"/>
              <w:jc w:val="center"/>
              <w:rPr>
                <w:color w:val="auto"/>
              </w:rPr>
            </w:pPr>
            <w:r w:rsidRPr="009336FC">
              <w:rPr>
                <w:color w:val="auto"/>
              </w:rPr>
              <w:t>Stupeň</w:t>
            </w:r>
          </w:p>
        </w:tc>
      </w:tr>
      <w:tr w:rsidR="00A55921" w:rsidRPr="009336FC">
        <w:tc>
          <w:tcPr>
            <w:tcW w:w="3382" w:type="dxa"/>
          </w:tcPr>
          <w:p w:rsidR="00A55921" w:rsidRPr="009336FC" w:rsidRDefault="00A55921" w:rsidP="00A00825">
            <w:pPr>
              <w:pStyle w:val="TableContents"/>
              <w:snapToGrid w:val="0"/>
              <w:spacing w:line="276" w:lineRule="auto"/>
              <w:rPr>
                <w:color w:val="auto"/>
              </w:rPr>
            </w:pPr>
            <w:r>
              <w:rPr>
                <w:color w:val="auto"/>
              </w:rPr>
              <w:t>Teológia</w:t>
            </w:r>
          </w:p>
        </w:tc>
        <w:tc>
          <w:tcPr>
            <w:tcW w:w="1422" w:type="dxa"/>
          </w:tcPr>
          <w:p w:rsidR="00A55921" w:rsidRPr="009336FC" w:rsidRDefault="00A55921" w:rsidP="00A00825">
            <w:pPr>
              <w:pStyle w:val="TableContents"/>
              <w:snapToGrid w:val="0"/>
              <w:spacing w:line="276" w:lineRule="auto"/>
              <w:jc w:val="center"/>
              <w:rPr>
                <w:color w:val="auto"/>
                <w:sz w:val="21"/>
                <w:szCs w:val="21"/>
              </w:rPr>
            </w:pPr>
            <w:r w:rsidRPr="009336FC">
              <w:rPr>
                <w:color w:val="auto"/>
                <w:sz w:val="21"/>
                <w:szCs w:val="21"/>
              </w:rPr>
              <w:t>I.</w:t>
            </w:r>
          </w:p>
        </w:tc>
        <w:tc>
          <w:tcPr>
            <w:tcW w:w="1422" w:type="dxa"/>
          </w:tcPr>
          <w:p w:rsidR="00A55921" w:rsidRPr="009336FC" w:rsidRDefault="00A55921" w:rsidP="00A00825">
            <w:pPr>
              <w:pStyle w:val="TableContents"/>
              <w:snapToGrid w:val="0"/>
              <w:spacing w:line="276" w:lineRule="auto"/>
              <w:jc w:val="center"/>
              <w:rPr>
                <w:color w:val="auto"/>
                <w:sz w:val="21"/>
                <w:szCs w:val="21"/>
              </w:rPr>
            </w:pPr>
            <w:r w:rsidRPr="009336FC">
              <w:rPr>
                <w:color w:val="auto"/>
                <w:sz w:val="21"/>
                <w:szCs w:val="21"/>
              </w:rPr>
              <w:t>II.</w:t>
            </w:r>
          </w:p>
        </w:tc>
        <w:tc>
          <w:tcPr>
            <w:tcW w:w="1422" w:type="dxa"/>
          </w:tcPr>
          <w:p w:rsidR="00A55921" w:rsidRPr="009336FC" w:rsidRDefault="00A55921" w:rsidP="00A00825">
            <w:pPr>
              <w:pStyle w:val="TableContents"/>
              <w:snapToGrid w:val="0"/>
              <w:spacing w:line="276" w:lineRule="auto"/>
              <w:jc w:val="center"/>
              <w:rPr>
                <w:color w:val="auto"/>
                <w:sz w:val="21"/>
                <w:szCs w:val="21"/>
              </w:rPr>
            </w:pPr>
            <w:r w:rsidRPr="009336FC">
              <w:rPr>
                <w:color w:val="auto"/>
                <w:sz w:val="21"/>
                <w:szCs w:val="21"/>
              </w:rPr>
              <w:t>Spojený I. a II.</w:t>
            </w:r>
          </w:p>
        </w:tc>
        <w:tc>
          <w:tcPr>
            <w:tcW w:w="1436" w:type="dxa"/>
          </w:tcPr>
          <w:p w:rsidR="00A55921" w:rsidRPr="009336FC" w:rsidRDefault="00A55921" w:rsidP="00A00825">
            <w:pPr>
              <w:pStyle w:val="TableContents"/>
              <w:snapToGrid w:val="0"/>
              <w:spacing w:line="276" w:lineRule="auto"/>
              <w:jc w:val="center"/>
              <w:rPr>
                <w:color w:val="auto"/>
                <w:sz w:val="21"/>
                <w:szCs w:val="21"/>
              </w:rPr>
            </w:pPr>
            <w:r w:rsidRPr="009336FC">
              <w:rPr>
                <w:color w:val="auto"/>
                <w:sz w:val="21"/>
                <w:szCs w:val="21"/>
              </w:rPr>
              <w:t>III.</w:t>
            </w:r>
          </w:p>
        </w:tc>
      </w:tr>
      <w:tr w:rsidR="00A55921" w:rsidRPr="009336FC">
        <w:tc>
          <w:tcPr>
            <w:tcW w:w="3382" w:type="dxa"/>
          </w:tcPr>
          <w:p w:rsidR="00A55921" w:rsidRPr="009336FC" w:rsidRDefault="00A55921" w:rsidP="00A00825">
            <w:pPr>
              <w:snapToGrid w:val="0"/>
              <w:spacing w:line="276" w:lineRule="auto"/>
              <w:rPr>
                <w:color w:val="auto"/>
              </w:rPr>
            </w:pPr>
            <w:r>
              <w:rPr>
                <w:color w:val="auto"/>
              </w:rPr>
              <w:t xml:space="preserve">Misiológia, diakonia a sociálna       práca, od septembra Misiológia, diakonia a sociálna starostlivosť </w:t>
            </w:r>
          </w:p>
        </w:tc>
        <w:tc>
          <w:tcPr>
            <w:tcW w:w="1422" w:type="dxa"/>
          </w:tcPr>
          <w:p w:rsidR="00A55921" w:rsidRPr="009336FC" w:rsidRDefault="00A55921" w:rsidP="00A00825">
            <w:pPr>
              <w:pStyle w:val="TableContents"/>
              <w:snapToGrid w:val="0"/>
              <w:spacing w:line="276" w:lineRule="auto"/>
              <w:jc w:val="center"/>
              <w:rPr>
                <w:color w:val="auto"/>
              </w:rPr>
            </w:pPr>
            <w:r w:rsidRPr="009336FC">
              <w:rPr>
                <w:color w:val="auto"/>
                <w:sz w:val="22"/>
                <w:szCs w:val="22"/>
              </w:rPr>
              <w:t>1</w:t>
            </w:r>
          </w:p>
        </w:tc>
        <w:tc>
          <w:tcPr>
            <w:tcW w:w="1422" w:type="dxa"/>
          </w:tcPr>
          <w:p w:rsidR="00A55921" w:rsidRPr="009336FC" w:rsidRDefault="00A55921" w:rsidP="00A00825">
            <w:pPr>
              <w:pStyle w:val="TableContents"/>
              <w:snapToGrid w:val="0"/>
              <w:spacing w:line="276" w:lineRule="auto"/>
              <w:jc w:val="center"/>
              <w:rPr>
                <w:color w:val="auto"/>
              </w:rPr>
            </w:pPr>
            <w:r w:rsidRPr="009336FC">
              <w:rPr>
                <w:color w:val="auto"/>
                <w:sz w:val="22"/>
                <w:szCs w:val="22"/>
              </w:rPr>
              <w:t>-</w:t>
            </w:r>
          </w:p>
        </w:tc>
        <w:tc>
          <w:tcPr>
            <w:tcW w:w="1422" w:type="dxa"/>
          </w:tcPr>
          <w:p w:rsidR="00A55921" w:rsidRPr="009336FC" w:rsidRDefault="00A55921" w:rsidP="00A00825">
            <w:pPr>
              <w:pStyle w:val="TableContents"/>
              <w:snapToGrid w:val="0"/>
              <w:spacing w:line="276" w:lineRule="auto"/>
              <w:jc w:val="center"/>
              <w:rPr>
                <w:color w:val="auto"/>
              </w:rPr>
            </w:pPr>
            <w:r w:rsidRPr="009336FC">
              <w:rPr>
                <w:color w:val="auto"/>
                <w:sz w:val="22"/>
                <w:szCs w:val="22"/>
              </w:rPr>
              <w:t>1</w:t>
            </w:r>
          </w:p>
        </w:tc>
        <w:tc>
          <w:tcPr>
            <w:tcW w:w="1436" w:type="dxa"/>
          </w:tcPr>
          <w:p w:rsidR="00A55921" w:rsidRPr="009336FC" w:rsidRDefault="00A55921" w:rsidP="00A00825">
            <w:pPr>
              <w:pStyle w:val="TableContents"/>
              <w:snapToGrid w:val="0"/>
              <w:spacing w:line="276" w:lineRule="auto"/>
              <w:jc w:val="center"/>
              <w:rPr>
                <w:color w:val="auto"/>
              </w:rPr>
            </w:pPr>
            <w:r w:rsidRPr="009336FC">
              <w:rPr>
                <w:color w:val="auto"/>
                <w:sz w:val="22"/>
                <w:szCs w:val="22"/>
              </w:rPr>
              <w:t>1</w:t>
            </w:r>
          </w:p>
        </w:tc>
      </w:tr>
    </w:tbl>
    <w:p w:rsidR="00A55921" w:rsidRDefault="00A55921" w:rsidP="00A00825">
      <w:pPr>
        <w:spacing w:line="276" w:lineRule="auto"/>
      </w:pPr>
    </w:p>
    <w:p w:rsidR="00A55921" w:rsidRDefault="00A55921" w:rsidP="00A00825">
      <w:pPr>
        <w:spacing w:line="276" w:lineRule="auto"/>
        <w:rPr>
          <w:color w:val="auto"/>
        </w:rPr>
      </w:pPr>
      <w:r w:rsidRPr="00DD2D17">
        <w:rPr>
          <w:b/>
          <w:color w:val="auto"/>
        </w:rPr>
        <w:t>b./</w:t>
      </w:r>
      <w:r>
        <w:rPr>
          <w:color w:val="auto"/>
        </w:rPr>
        <w:t xml:space="preserve"> V roku </w:t>
      </w:r>
      <w:r>
        <w:rPr>
          <w:b/>
          <w:bCs/>
          <w:color w:val="auto"/>
        </w:rPr>
        <w:t xml:space="preserve">2014 </w:t>
      </w:r>
      <w:r w:rsidRPr="00833CEA">
        <w:rPr>
          <w:bCs/>
          <w:color w:val="auto"/>
        </w:rPr>
        <w:t>RTF</w:t>
      </w:r>
      <w:r>
        <w:rPr>
          <w:color w:val="auto"/>
        </w:rPr>
        <w:t xml:space="preserve"> UJS bola oprávnená realizovať vysokoškolské štúdium na prvom stupni štúdia (bakalárske štúdium):</w:t>
      </w:r>
    </w:p>
    <w:p w:rsidR="00A55921" w:rsidRDefault="00A55921" w:rsidP="00A00825">
      <w:pPr>
        <w:spacing w:line="276" w:lineRule="auto"/>
        <w:ind w:firstLine="348"/>
        <w:rPr>
          <w:color w:val="auto"/>
        </w:rPr>
      </w:pPr>
    </w:p>
    <w:p w:rsidR="00A55921" w:rsidRDefault="00A55921" w:rsidP="00A00825">
      <w:pPr>
        <w:widowControl w:val="0"/>
        <w:suppressAutoHyphens/>
        <w:spacing w:line="276" w:lineRule="auto"/>
        <w:ind w:left="720"/>
        <w:rPr>
          <w:color w:val="auto"/>
        </w:rPr>
      </w:pPr>
      <w:r w:rsidRPr="007B6C0D">
        <w:rPr>
          <w:color w:val="auto"/>
        </w:rPr>
        <w:t xml:space="preserve">v študijnom odbore 2.1.12 Teológia a 3.1.14 Sociálna práca, študijný program </w:t>
      </w:r>
      <w:r w:rsidRPr="007B6C0D">
        <w:rPr>
          <w:i/>
          <w:iCs/>
          <w:color w:val="auto"/>
        </w:rPr>
        <w:t xml:space="preserve">Misiológia, diakonia a sociálna práca </w:t>
      </w:r>
      <w:r w:rsidRPr="007B6C0D">
        <w:rPr>
          <w:color w:val="auto"/>
        </w:rPr>
        <w:t>v dennej forme.</w:t>
      </w:r>
    </w:p>
    <w:p w:rsidR="00A55921" w:rsidRPr="007B6C0D" w:rsidRDefault="00A55921" w:rsidP="00A00825">
      <w:pPr>
        <w:widowControl w:val="0"/>
        <w:suppressAutoHyphens/>
        <w:spacing w:line="276" w:lineRule="auto"/>
        <w:ind w:left="720"/>
        <w:rPr>
          <w:color w:val="auto"/>
        </w:rPr>
      </w:pPr>
      <w:r w:rsidRPr="007B6C0D">
        <w:rPr>
          <w:color w:val="auto"/>
        </w:rPr>
        <w:lastRenderedPageBreak/>
        <w:t xml:space="preserve">V druhom polroku 2014 sa toto štúdium menil na Misiológiu diakoniu a sociálnu starostlivosť v rámci študijného programu 2.1.12 Teológia. </w:t>
      </w:r>
    </w:p>
    <w:p w:rsidR="00A55921" w:rsidRDefault="00A55921" w:rsidP="00A00825">
      <w:pPr>
        <w:pStyle w:val="Szvegtrzs"/>
        <w:tabs>
          <w:tab w:val="clear" w:pos="390"/>
          <w:tab w:val="clear" w:pos="1476"/>
        </w:tabs>
        <w:spacing w:line="276" w:lineRule="auto"/>
        <w:ind w:left="720"/>
        <w:rPr>
          <w:rFonts w:ascii="Times New Roman" w:hAnsi="Times New Roman"/>
          <w:sz w:val="24"/>
        </w:rPr>
      </w:pPr>
      <w:r>
        <w:rPr>
          <w:rFonts w:ascii="Times New Roman" w:hAnsi="Times New Roman"/>
          <w:sz w:val="24"/>
        </w:rPr>
        <w:t>Tento študijný program vychováva odborníkov na diakoniu, misiológiu a sociálnu prácu. Absolventi sa môžu uplatniť na poli cirkevnom i občianskom (sociálna starostlivosť).</w:t>
      </w:r>
    </w:p>
    <w:p w:rsidR="00A55921" w:rsidRDefault="00A55921" w:rsidP="00A00825">
      <w:pPr>
        <w:widowControl w:val="0"/>
        <w:suppressAutoHyphens/>
        <w:spacing w:line="276" w:lineRule="auto"/>
        <w:ind w:left="720"/>
        <w:rPr>
          <w:color w:val="auto"/>
        </w:rPr>
      </w:pPr>
    </w:p>
    <w:p w:rsidR="00A55921" w:rsidRPr="00833CEA" w:rsidRDefault="00A55921" w:rsidP="00A00825">
      <w:pPr>
        <w:spacing w:line="276" w:lineRule="auto"/>
      </w:pPr>
      <w:r>
        <w:rPr>
          <w:color w:val="auto"/>
        </w:rPr>
        <w:t xml:space="preserve">V roku </w:t>
      </w:r>
      <w:r>
        <w:rPr>
          <w:b/>
          <w:bCs/>
          <w:color w:val="auto"/>
        </w:rPr>
        <w:t>2014</w:t>
      </w:r>
      <w:r w:rsidRPr="00833CEA">
        <w:rPr>
          <w:bCs/>
          <w:color w:val="auto"/>
        </w:rPr>
        <w:t>RTF</w:t>
      </w:r>
      <w:r>
        <w:rPr>
          <w:color w:val="auto"/>
        </w:rPr>
        <w:t xml:space="preserve"> UJS bola oprávnená realizovať vysokoškolské štúdium vspojenom prvom a druhom stupni štúdia (magisterské štúdium):</w:t>
      </w:r>
    </w:p>
    <w:p w:rsidR="00A55921" w:rsidRDefault="00A55921" w:rsidP="00A00825">
      <w:pPr>
        <w:spacing w:line="276" w:lineRule="auto"/>
        <w:ind w:firstLine="348"/>
        <w:rPr>
          <w:color w:val="auto"/>
        </w:rPr>
      </w:pPr>
    </w:p>
    <w:p w:rsidR="00A55921" w:rsidRPr="007D1783" w:rsidRDefault="00A55921" w:rsidP="00A00825">
      <w:pPr>
        <w:pStyle w:val="Szvegtrzs"/>
        <w:tabs>
          <w:tab w:val="clear" w:pos="390"/>
          <w:tab w:val="clear" w:pos="1476"/>
        </w:tabs>
        <w:spacing w:line="276" w:lineRule="auto"/>
        <w:ind w:left="720"/>
        <w:rPr>
          <w:rFonts w:ascii="Times New Roman" w:hAnsi="Times New Roman"/>
          <w:sz w:val="24"/>
          <w:szCs w:val="24"/>
        </w:rPr>
      </w:pPr>
      <w:r w:rsidRPr="007D1783">
        <w:rPr>
          <w:rFonts w:ascii="Times New Roman" w:hAnsi="Times New Roman"/>
          <w:sz w:val="24"/>
          <w:szCs w:val="24"/>
        </w:rPr>
        <w:t xml:space="preserve">v študijnom odbore 2.1.12 Teológia, študijný program </w:t>
      </w:r>
      <w:r w:rsidRPr="007D1783">
        <w:rPr>
          <w:rFonts w:ascii="Times New Roman" w:hAnsi="Times New Roman"/>
          <w:i/>
          <w:iCs/>
          <w:sz w:val="24"/>
          <w:szCs w:val="24"/>
        </w:rPr>
        <w:t>Reformovaná teológia</w:t>
      </w:r>
      <w:r w:rsidRPr="007D1783">
        <w:rPr>
          <w:rFonts w:ascii="Times New Roman" w:hAnsi="Times New Roman"/>
          <w:sz w:val="24"/>
          <w:szCs w:val="24"/>
        </w:rPr>
        <w:t xml:space="preserve"> v dennej  forme. Program vychováva budúcich duchovných (farárov) pre Reformovanú kresťanskú cirkev na Slovensku, ako aj cirkvi zahraničné reformovaného (kalvínskeho) vyznania. Absolventi sa spravidla uplatňujú v cirkevnej službe, prípadne na iných miestach (tlač, rôzne ustanovizne, ústavy), ktoré potrebujú odborníkov spomínanej profesie.</w:t>
      </w:r>
    </w:p>
    <w:p w:rsidR="00A55921" w:rsidRDefault="00A55921" w:rsidP="00A00825">
      <w:pPr>
        <w:spacing w:line="276" w:lineRule="auto"/>
        <w:ind w:firstLine="708"/>
      </w:pPr>
      <w:r>
        <w:t xml:space="preserve">V zmysle zákona 131/2002 Z. z. o vysokých školách a o zmene a doplnení niektorých zákonov v znení neskorších predpisov prebieha na RTF UJS </w:t>
      </w:r>
      <w:r w:rsidRPr="007B6C0D">
        <w:rPr>
          <w:i/>
          <w:iCs/>
        </w:rPr>
        <w:t>doktorandské štúdium</w:t>
      </w:r>
      <w:r>
        <w:t xml:space="preserve"> ako najvyššia forma vysokoškolského štúdia. Doktorandské štúdium prebieha podľa individuálneho študijného plánu pod vedením školiteľa. </w:t>
      </w:r>
      <w:r>
        <w:tab/>
        <w:t xml:space="preserve">Doktorandské štúdium hodnotí odborová komisia ustanovená podľa zákona o vysokých školách. </w:t>
      </w:r>
      <w:r>
        <w:rPr>
          <w:color w:val="auto"/>
        </w:rPr>
        <w:t>Program v</w:t>
      </w:r>
      <w:r>
        <w:t xml:space="preserve">ychováva teológov vedeckého zamerania, ktorí majú možnosť uplatniť sa v cirkvi, univerzitách a vedeckých ustanovizniach. </w:t>
      </w:r>
    </w:p>
    <w:p w:rsidR="00A55921" w:rsidRDefault="00A55921" w:rsidP="00A00825">
      <w:pPr>
        <w:pStyle w:val="Szvegtrzs"/>
        <w:numPr>
          <w:ilvl w:val="0"/>
          <w:numId w:val="15"/>
        </w:numPr>
        <w:tabs>
          <w:tab w:val="clear" w:pos="390"/>
          <w:tab w:val="clear" w:pos="1476"/>
        </w:tabs>
        <w:spacing w:line="276" w:lineRule="auto"/>
        <w:rPr>
          <w:rFonts w:ascii="Times New Roman" w:hAnsi="Times New Roman"/>
          <w:sz w:val="24"/>
        </w:rPr>
      </w:pPr>
      <w:r>
        <w:rPr>
          <w:rFonts w:ascii="Times New Roman" w:hAnsi="Times New Roman"/>
          <w:sz w:val="24"/>
        </w:rPr>
        <w:t>Naša fakulta je jedinou reformovanou fakultou na Slovensku pre vzdelávanie a výchovu vedúcich cirkevných pracovníkov, pričom slúži aj na vzdelávanie a výchovu reformovaných cirkevných pracovníkov aj pre iné európske krajiny.</w:t>
      </w:r>
    </w:p>
    <w:p w:rsidR="00A55921" w:rsidRDefault="00A55921" w:rsidP="00A00825">
      <w:pPr>
        <w:pStyle w:val="Szvegtrzs"/>
        <w:tabs>
          <w:tab w:val="clear" w:pos="390"/>
          <w:tab w:val="clear" w:pos="1476"/>
          <w:tab w:val="left" w:pos="720"/>
        </w:tabs>
        <w:spacing w:line="276" w:lineRule="auto"/>
        <w:rPr>
          <w:rFonts w:ascii="Times New Roman" w:hAnsi="Times New Roman"/>
          <w:sz w:val="24"/>
        </w:rPr>
      </w:pPr>
    </w:p>
    <w:p w:rsidR="00A55921" w:rsidRPr="00CE1C72" w:rsidRDefault="00A55921" w:rsidP="00A00825">
      <w:pPr>
        <w:pStyle w:val="Szvegtrzs"/>
        <w:tabs>
          <w:tab w:val="clear" w:pos="390"/>
          <w:tab w:val="clear" w:pos="1476"/>
          <w:tab w:val="left" w:pos="720"/>
        </w:tabs>
        <w:spacing w:line="276" w:lineRule="auto"/>
        <w:rPr>
          <w:b/>
          <w:bCs/>
          <w:sz w:val="23"/>
          <w:szCs w:val="23"/>
        </w:rPr>
      </w:pPr>
      <w:r w:rsidRPr="00CE1C72">
        <w:rPr>
          <w:rFonts w:ascii="Times New Roman" w:hAnsi="Times New Roman"/>
          <w:b/>
          <w:sz w:val="24"/>
        </w:rPr>
        <w:t xml:space="preserve">c./ </w:t>
      </w:r>
      <w:r w:rsidRPr="00CE1C72">
        <w:rPr>
          <w:b/>
          <w:bCs/>
          <w:sz w:val="23"/>
          <w:szCs w:val="23"/>
        </w:rPr>
        <w:t>Informácie o akademickej mobilite študentov</w:t>
      </w:r>
      <w:r>
        <w:rPr>
          <w:b/>
          <w:bCs/>
          <w:sz w:val="23"/>
          <w:szCs w:val="23"/>
        </w:rPr>
        <w:t xml:space="preserve"> </w:t>
      </w:r>
    </w:p>
    <w:p w:rsidR="00A55921" w:rsidRPr="00A00825" w:rsidRDefault="00A55921" w:rsidP="00A00825">
      <w:pPr>
        <w:spacing w:line="276" w:lineRule="auto"/>
        <w:jc w:val="left"/>
        <w:rPr>
          <w:color w:val="auto"/>
          <w:lang w:eastAsia="sk-SK"/>
        </w:rPr>
      </w:pPr>
      <w:r w:rsidRPr="00A00825">
        <w:rPr>
          <w:color w:val="auto"/>
          <w:lang w:eastAsia="sk-SK"/>
        </w:rPr>
        <w:t xml:space="preserve">Z RTF v roku 2014 nikto nevycestoval na študentskú mobilitu v rámci Programu Erasmus+. </w:t>
      </w:r>
    </w:p>
    <w:p w:rsidR="00A55921" w:rsidRDefault="00A55921" w:rsidP="00A00825">
      <w:pPr>
        <w:spacing w:line="276" w:lineRule="auto"/>
        <w:jc w:val="left"/>
        <w:rPr>
          <w:b/>
          <w:bCs/>
        </w:rPr>
      </w:pPr>
    </w:p>
    <w:p w:rsidR="00A55921" w:rsidRDefault="00A55921" w:rsidP="00A00825">
      <w:pPr>
        <w:spacing w:line="276" w:lineRule="auto"/>
        <w:jc w:val="left"/>
        <w:rPr>
          <w:b/>
          <w:bCs/>
        </w:rPr>
      </w:pPr>
    </w:p>
    <w:p w:rsidR="00A55921" w:rsidRDefault="00A55921" w:rsidP="00A00825">
      <w:pPr>
        <w:spacing w:line="276" w:lineRule="auto"/>
        <w:jc w:val="left"/>
        <w:rPr>
          <w:b/>
          <w:bCs/>
        </w:rPr>
      </w:pPr>
    </w:p>
    <w:p w:rsidR="00A55921" w:rsidRDefault="00A55921" w:rsidP="00A00825">
      <w:pPr>
        <w:spacing w:line="276" w:lineRule="auto"/>
        <w:jc w:val="left"/>
        <w:rPr>
          <w:b/>
          <w:bCs/>
        </w:rPr>
      </w:pPr>
    </w:p>
    <w:p w:rsidR="00A55921" w:rsidRDefault="00A55921" w:rsidP="00A00825">
      <w:pPr>
        <w:spacing w:line="276" w:lineRule="auto"/>
        <w:jc w:val="left"/>
        <w:rPr>
          <w:b/>
          <w:bCs/>
        </w:rPr>
      </w:pPr>
    </w:p>
    <w:p w:rsidR="00A55921" w:rsidRDefault="00A55921" w:rsidP="00A00825">
      <w:pPr>
        <w:spacing w:line="276" w:lineRule="auto"/>
        <w:jc w:val="left"/>
        <w:rPr>
          <w:b/>
          <w:bCs/>
        </w:rPr>
      </w:pPr>
      <w:r w:rsidRPr="00A00825">
        <w:rPr>
          <w:b/>
          <w:bCs/>
        </w:rPr>
        <w:t>d) Údaje o záujme o štúdium na fakulte a výsledkoch prijímacieho konania</w:t>
      </w:r>
    </w:p>
    <w:p w:rsidR="00A55921" w:rsidRDefault="00A55921" w:rsidP="002B18F7">
      <w:pPr>
        <w:spacing w:line="360" w:lineRule="auto"/>
        <w:jc w:val="left"/>
        <w:rPr>
          <w:b/>
          <w:bCs/>
        </w:rPr>
      </w:pPr>
      <w:r>
        <w:t>D</w:t>
      </w:r>
      <w:r w:rsidRPr="00B64B34">
        <w:rPr>
          <w:b/>
          <w:bCs/>
        </w:rPr>
        <w:t>enné štúdium</w:t>
      </w:r>
      <w:r>
        <w:rPr>
          <w:b/>
          <w:bCs/>
        </w:rPr>
        <w:t xml:space="preserve"> 1. a 2. stupeň:</w:t>
      </w:r>
    </w:p>
    <w:p w:rsidR="00A55921" w:rsidRDefault="00A55921" w:rsidP="00FE64BF">
      <w:pPr>
        <w:spacing w:line="360" w:lineRule="auto"/>
        <w:jc w:val="left"/>
      </w:pPr>
      <w:r>
        <w:rPr>
          <w:u w:val="single"/>
        </w:rPr>
        <w:t>p</w:t>
      </w:r>
      <w:r w:rsidRPr="00B64B34">
        <w:rPr>
          <w:u w:val="single"/>
        </w:rPr>
        <w:t>lánovali</w:t>
      </w:r>
      <w:r>
        <w:t xml:space="preserve"> sme prijať  spolu študentov  </w:t>
      </w:r>
      <w:r>
        <w:rPr>
          <w:b/>
          <w:bCs/>
        </w:rPr>
        <w:t xml:space="preserve">55 </w:t>
      </w:r>
      <w:r>
        <w:t xml:space="preserve"> študentov. </w:t>
      </w:r>
    </w:p>
    <w:p w:rsidR="00A55921" w:rsidRDefault="00A55921" w:rsidP="00B64B34">
      <w:pPr>
        <w:spacing w:line="360" w:lineRule="auto"/>
        <w:jc w:val="left"/>
        <w:rPr>
          <w:b/>
          <w:bCs/>
        </w:rPr>
      </w:pPr>
      <w:r w:rsidRPr="00B64B34">
        <w:rPr>
          <w:u w:val="single"/>
        </w:rPr>
        <w:t xml:space="preserve">Prihlásilo sa </w:t>
      </w:r>
      <w:r w:rsidRPr="00B64B34">
        <w:rPr>
          <w:b/>
          <w:bCs/>
        </w:rPr>
        <w:t xml:space="preserve">21 </w:t>
      </w:r>
      <w:r>
        <w:t xml:space="preserve">záujemcov (0,40 %), z ktorých sa dostavilo na prijímacie skúšky </w:t>
      </w:r>
      <w:r>
        <w:rPr>
          <w:b/>
          <w:bCs/>
        </w:rPr>
        <w:t xml:space="preserve">20 </w:t>
      </w:r>
      <w:r>
        <w:t>(1,0%)</w:t>
      </w:r>
      <w:r>
        <w:rPr>
          <w:b/>
          <w:bCs/>
        </w:rPr>
        <w:t>.</w:t>
      </w:r>
    </w:p>
    <w:p w:rsidR="00A55921" w:rsidRDefault="00A55921" w:rsidP="00B64B34">
      <w:pPr>
        <w:spacing w:line="360" w:lineRule="auto"/>
        <w:jc w:val="left"/>
      </w:pPr>
      <w:r w:rsidRPr="00B64B34">
        <w:rPr>
          <w:u w:val="single"/>
        </w:rPr>
        <w:t>P</w:t>
      </w:r>
      <w:r>
        <w:rPr>
          <w:u w:val="single"/>
        </w:rPr>
        <w:t>r</w:t>
      </w:r>
      <w:r w:rsidRPr="00B64B34">
        <w:rPr>
          <w:u w:val="single"/>
        </w:rPr>
        <w:t xml:space="preserve">ijali sme </w:t>
      </w:r>
      <w:r>
        <w:rPr>
          <w:u w:val="single"/>
        </w:rPr>
        <w:t xml:space="preserve"> </w:t>
      </w:r>
      <w:r>
        <w:rPr>
          <w:b/>
          <w:bCs/>
        </w:rPr>
        <w:t xml:space="preserve">20 </w:t>
      </w:r>
      <w:r w:rsidRPr="00B64B34">
        <w:t>záujemcov</w:t>
      </w:r>
      <w:r>
        <w:t xml:space="preserve"> (1,0%), z ktorých na štúdium </w:t>
      </w:r>
      <w:r w:rsidRPr="00B64B34">
        <w:rPr>
          <w:b/>
          <w:bCs/>
        </w:rPr>
        <w:t>sa zapísalo 18</w:t>
      </w:r>
      <w:r>
        <w:t xml:space="preserve"> študentov (0,.9%).  Teda oproti plánovanému počtu sa zapísalo </w:t>
      </w:r>
      <w:r>
        <w:rPr>
          <w:b/>
          <w:bCs/>
        </w:rPr>
        <w:t xml:space="preserve">0.3 </w:t>
      </w:r>
      <w:r>
        <w:t>%.</w:t>
      </w:r>
    </w:p>
    <w:p w:rsidR="00A55921" w:rsidRDefault="00A55921" w:rsidP="00DF28EA">
      <w:pPr>
        <w:spacing w:line="360" w:lineRule="auto"/>
        <w:jc w:val="left"/>
      </w:pPr>
      <w:r>
        <w:rPr>
          <w:b/>
          <w:bCs/>
        </w:rPr>
        <w:t xml:space="preserve">Na </w:t>
      </w:r>
      <w:r>
        <w:t>externé</w:t>
      </w:r>
      <w:r>
        <w:rPr>
          <w:b/>
          <w:bCs/>
        </w:rPr>
        <w:t xml:space="preserve"> štúdium </w:t>
      </w:r>
      <w:r w:rsidRPr="00DF28EA">
        <w:t xml:space="preserve">sme neplánovali </w:t>
      </w:r>
      <w:r>
        <w:t>a neprijímali študentov.</w:t>
      </w:r>
    </w:p>
    <w:p w:rsidR="00A55921" w:rsidRDefault="00A55921" w:rsidP="00FE64BF">
      <w:pPr>
        <w:spacing w:line="360" w:lineRule="auto"/>
        <w:jc w:val="left"/>
      </w:pPr>
      <w:r>
        <w:t xml:space="preserve">Z prihlásených </w:t>
      </w:r>
      <w:r w:rsidRPr="00FE64BF">
        <w:rPr>
          <w:b/>
          <w:bCs/>
        </w:rPr>
        <w:t>7</w:t>
      </w:r>
      <w:r>
        <w:t xml:space="preserve">  osôb získalo </w:t>
      </w:r>
      <w:r w:rsidRPr="00FE64BF">
        <w:rPr>
          <w:u w:val="single"/>
        </w:rPr>
        <w:t>stredoškolské vzdelanie v</w:t>
      </w:r>
      <w:r>
        <w:rPr>
          <w:u w:val="single"/>
        </w:rPr>
        <w:t> </w:t>
      </w:r>
      <w:r w:rsidRPr="00FE64BF">
        <w:rPr>
          <w:u w:val="single"/>
        </w:rPr>
        <w:t>zahraničí</w:t>
      </w:r>
      <w:r>
        <w:t>.</w:t>
      </w:r>
    </w:p>
    <w:p w:rsidR="00A55921" w:rsidRDefault="00A55921" w:rsidP="002D32BB">
      <w:pPr>
        <w:spacing w:line="360" w:lineRule="auto"/>
        <w:jc w:val="left"/>
      </w:pPr>
      <w:r>
        <w:t>Zo zúčastnený prijímacieho konania, ako aj z prijatých a zapísaných na štúdium</w:t>
      </w:r>
      <w:r>
        <w:rPr>
          <w:b/>
          <w:bCs/>
        </w:rPr>
        <w:t xml:space="preserve"> </w:t>
      </w:r>
      <w:r w:rsidRPr="00FE64BF">
        <w:rPr>
          <w:u w:val="single"/>
        </w:rPr>
        <w:t xml:space="preserve">stredoškolské vzdelanie </w:t>
      </w:r>
      <w:r>
        <w:rPr>
          <w:u w:val="single"/>
        </w:rPr>
        <w:t xml:space="preserve">získalo </w:t>
      </w:r>
      <w:r w:rsidRPr="00FE64BF">
        <w:rPr>
          <w:u w:val="single"/>
        </w:rPr>
        <w:t>v</w:t>
      </w:r>
      <w:r>
        <w:rPr>
          <w:u w:val="single"/>
        </w:rPr>
        <w:t> </w:t>
      </w:r>
      <w:r w:rsidRPr="00FE64BF">
        <w:rPr>
          <w:u w:val="single"/>
        </w:rPr>
        <w:t>zahraničí</w:t>
      </w:r>
      <w:r>
        <w:rPr>
          <w:u w:val="single"/>
        </w:rPr>
        <w:t xml:space="preserve"> </w:t>
      </w:r>
      <w:r>
        <w:t xml:space="preserve">  </w:t>
      </w:r>
      <w:r w:rsidRPr="00FE64BF">
        <w:rPr>
          <w:b/>
          <w:bCs/>
        </w:rPr>
        <w:t>6</w:t>
      </w:r>
      <w:r>
        <w:rPr>
          <w:b/>
          <w:bCs/>
        </w:rPr>
        <w:t xml:space="preserve"> </w:t>
      </w:r>
      <w:r>
        <w:t>osôb.</w:t>
      </w:r>
    </w:p>
    <w:p w:rsidR="00A55921" w:rsidRDefault="00A55921" w:rsidP="002D32BB">
      <w:pPr>
        <w:spacing w:line="360" w:lineRule="auto"/>
        <w:jc w:val="left"/>
        <w:rPr>
          <w:b/>
          <w:bCs/>
        </w:rPr>
      </w:pPr>
      <w:r>
        <w:lastRenderedPageBreak/>
        <w:t xml:space="preserve">Z celkového počtu prihlášok stredoškolské vzdelanie získalo v zahraničí  </w:t>
      </w:r>
      <w:r>
        <w:rPr>
          <w:b/>
          <w:bCs/>
        </w:rPr>
        <w:t xml:space="preserve">33,3 %, </w:t>
      </w:r>
      <w:r>
        <w:t xml:space="preserve"> o zúčastnených prijímacieho konania a prijatých </w:t>
      </w:r>
      <w:r>
        <w:rPr>
          <w:b/>
          <w:bCs/>
        </w:rPr>
        <w:t xml:space="preserve">30,00 </w:t>
      </w:r>
      <w:r>
        <w:t xml:space="preserve">% a z celkového poštu zapísaných </w:t>
      </w:r>
      <w:r>
        <w:rPr>
          <w:b/>
          <w:bCs/>
        </w:rPr>
        <w:t>33,3 %.</w:t>
      </w:r>
    </w:p>
    <w:p w:rsidR="00A55921" w:rsidRDefault="00A55921" w:rsidP="002B18F7">
      <w:pPr>
        <w:spacing w:line="360" w:lineRule="auto"/>
        <w:jc w:val="left"/>
        <w:rPr>
          <w:b/>
          <w:bCs/>
        </w:rPr>
      </w:pPr>
      <w:r>
        <w:rPr>
          <w:b/>
          <w:bCs/>
        </w:rPr>
        <w:t>Dennú štúdium 3 stupeň:</w:t>
      </w:r>
    </w:p>
    <w:p w:rsidR="00A55921" w:rsidRDefault="00A55921" w:rsidP="002D32BB">
      <w:pPr>
        <w:spacing w:line="360" w:lineRule="auto"/>
        <w:jc w:val="left"/>
      </w:pPr>
      <w:r>
        <w:t xml:space="preserve">Sme plánovali prijať </w:t>
      </w:r>
      <w:r>
        <w:rPr>
          <w:b/>
          <w:bCs/>
        </w:rPr>
        <w:t xml:space="preserve">5 </w:t>
      </w:r>
      <w:r>
        <w:t>študentov,</w:t>
      </w:r>
    </w:p>
    <w:p w:rsidR="00A55921" w:rsidRDefault="00A55921" w:rsidP="00DE54B4">
      <w:pPr>
        <w:spacing w:line="360" w:lineRule="auto"/>
        <w:jc w:val="left"/>
        <w:rPr>
          <w:b/>
          <w:bCs/>
        </w:rPr>
      </w:pPr>
      <w:r>
        <w:t xml:space="preserve">Prihlásil sa </w:t>
      </w:r>
      <w:r>
        <w:rPr>
          <w:b/>
          <w:bCs/>
        </w:rPr>
        <w:t>1</w:t>
      </w:r>
      <w:r>
        <w:t xml:space="preserve">, na prijímacie konanie sa dostavil </w:t>
      </w:r>
      <w:r>
        <w:rPr>
          <w:b/>
          <w:bCs/>
        </w:rPr>
        <w:t xml:space="preserve">1 </w:t>
      </w:r>
      <w:r>
        <w:t xml:space="preserve"> záujemca, prijali sme a zapísal sa </w:t>
      </w:r>
      <w:r>
        <w:rPr>
          <w:b/>
          <w:bCs/>
        </w:rPr>
        <w:t>1 študent.</w:t>
      </w:r>
    </w:p>
    <w:p w:rsidR="00A55921" w:rsidRDefault="00A55921" w:rsidP="002B18F7">
      <w:pPr>
        <w:spacing w:line="360" w:lineRule="auto"/>
        <w:jc w:val="left"/>
        <w:rPr>
          <w:b/>
          <w:bCs/>
        </w:rPr>
      </w:pPr>
      <w:r>
        <w:rPr>
          <w:b/>
          <w:bCs/>
        </w:rPr>
        <w:t>Externé štúdium 3 stupeň:</w:t>
      </w:r>
    </w:p>
    <w:p w:rsidR="00A55921" w:rsidRDefault="00A55921" w:rsidP="00DE54B4">
      <w:pPr>
        <w:spacing w:line="360" w:lineRule="auto"/>
        <w:jc w:val="left"/>
      </w:pPr>
      <w:r>
        <w:t xml:space="preserve">Sme plánovali prijať </w:t>
      </w:r>
      <w:r>
        <w:rPr>
          <w:b/>
          <w:bCs/>
        </w:rPr>
        <w:t xml:space="preserve">5 </w:t>
      </w:r>
      <w:r w:rsidRPr="00DE54B4">
        <w:t>študentov,</w:t>
      </w:r>
      <w:r>
        <w:t xml:space="preserve"> prihlásilo sa </w:t>
      </w:r>
      <w:r>
        <w:rPr>
          <w:b/>
          <w:bCs/>
        </w:rPr>
        <w:t xml:space="preserve">6, </w:t>
      </w:r>
      <w:r>
        <w:t xml:space="preserve"> na prijímacie konanie sa dostavilo </w:t>
      </w:r>
      <w:r>
        <w:rPr>
          <w:b/>
          <w:bCs/>
        </w:rPr>
        <w:t>6</w:t>
      </w:r>
      <w:r>
        <w:t xml:space="preserve"> študentov, prijali sme a zapísalo sa </w:t>
      </w:r>
      <w:r>
        <w:rPr>
          <w:b/>
          <w:bCs/>
        </w:rPr>
        <w:t xml:space="preserve">6 </w:t>
      </w:r>
      <w:r>
        <w:t xml:space="preserve"> študentov.</w:t>
      </w:r>
    </w:p>
    <w:p w:rsidR="00A55921" w:rsidRDefault="00A55921" w:rsidP="002B18F7">
      <w:pPr>
        <w:spacing w:line="360" w:lineRule="auto"/>
        <w:jc w:val="left"/>
      </w:pPr>
      <w:r>
        <w:t xml:space="preserve">Z prihlásených boli absolventmi našej vysokej školy </w:t>
      </w:r>
      <w:r>
        <w:rPr>
          <w:b/>
          <w:bCs/>
        </w:rPr>
        <w:t xml:space="preserve">2, </w:t>
      </w:r>
      <w:r>
        <w:t xml:space="preserve"> z tých, ktorí sa dostavili na prijímacie konanie boli </w:t>
      </w:r>
      <w:r>
        <w:rPr>
          <w:b/>
          <w:bCs/>
        </w:rPr>
        <w:t xml:space="preserve">2 </w:t>
      </w:r>
      <w:r>
        <w:t xml:space="preserve">, ako aj z tých ktorých sme prijali a zapísali sa boli </w:t>
      </w:r>
      <w:r>
        <w:rPr>
          <w:b/>
          <w:bCs/>
        </w:rPr>
        <w:t xml:space="preserve"> 2 </w:t>
      </w:r>
      <w:r>
        <w:t xml:space="preserve">z našej vysokej školy. </w:t>
      </w:r>
    </w:p>
    <w:p w:rsidR="00A55921" w:rsidRPr="002B18F7" w:rsidRDefault="00A55921" w:rsidP="002B18F7">
      <w:pPr>
        <w:spacing w:line="360" w:lineRule="auto"/>
        <w:jc w:val="left"/>
        <w:rPr>
          <w:b/>
          <w:bCs/>
        </w:rPr>
      </w:pPr>
      <w:r>
        <w:t xml:space="preserve">Z prihlásených absolvovali stredoškolské vzdelanie v zahraničí </w:t>
      </w:r>
      <w:r>
        <w:rPr>
          <w:b/>
          <w:bCs/>
        </w:rPr>
        <w:t xml:space="preserve">5, </w:t>
      </w:r>
      <w:r>
        <w:t xml:space="preserve"> z tých, ktorí sa dostavili na prijímacie skúšky, boli prijatí a zapísali sa absolvovalo stredoškolské vzdelanie v zahraničí </w:t>
      </w:r>
      <w:r>
        <w:rPr>
          <w:b/>
          <w:bCs/>
        </w:rPr>
        <w:t>5 študentov.</w:t>
      </w:r>
    </w:p>
    <w:p w:rsidR="00A55921" w:rsidRPr="00B64B34" w:rsidRDefault="00A55921" w:rsidP="00B64B34">
      <w:pPr>
        <w:spacing w:before="240" w:line="276" w:lineRule="auto"/>
        <w:jc w:val="left"/>
        <w:rPr>
          <w:b/>
          <w:bCs/>
          <w:color w:val="auto"/>
          <w:u w:val="single"/>
          <w:lang w:eastAsia="sk-SK"/>
        </w:rPr>
      </w:pPr>
    </w:p>
    <w:p w:rsidR="00A55921" w:rsidRPr="00A00825" w:rsidRDefault="00A55921" w:rsidP="008603C3">
      <w:pPr>
        <w:spacing w:line="276" w:lineRule="auto"/>
        <w:ind w:firstLine="348"/>
      </w:pPr>
      <w:r w:rsidRPr="00A00825">
        <w:t>O možnostiach štúdia RTF UJS informovala študentov stredných škôl a verejnosť prostredníctvom viacerých kanálov:</w:t>
      </w:r>
    </w:p>
    <w:p w:rsidR="00A55921" w:rsidRPr="00A00825" w:rsidRDefault="00A55921" w:rsidP="00A00825">
      <w:pPr>
        <w:widowControl w:val="0"/>
        <w:numPr>
          <w:ilvl w:val="0"/>
          <w:numId w:val="5"/>
        </w:numPr>
        <w:suppressAutoHyphens/>
        <w:spacing w:line="276" w:lineRule="auto"/>
        <w:ind w:left="0" w:firstLine="348"/>
      </w:pPr>
      <w:r w:rsidRPr="00A00825">
        <w:t>na webovej stránke univerzity a na stránkach jej fakúlt,</w:t>
      </w:r>
    </w:p>
    <w:p w:rsidR="00A55921" w:rsidRPr="00A00825" w:rsidRDefault="00A55921" w:rsidP="00A00825">
      <w:pPr>
        <w:widowControl w:val="0"/>
        <w:numPr>
          <w:ilvl w:val="0"/>
          <w:numId w:val="5"/>
        </w:numPr>
        <w:suppressAutoHyphens/>
        <w:spacing w:line="276" w:lineRule="auto"/>
        <w:ind w:left="0" w:firstLine="348"/>
      </w:pPr>
      <w:r w:rsidRPr="00A00825">
        <w:t>prostredníctvom portálu VŠ (www.portalvs.sk),</w:t>
      </w:r>
    </w:p>
    <w:p w:rsidR="00A55921" w:rsidRPr="00A00825" w:rsidRDefault="00A55921" w:rsidP="00A00825">
      <w:pPr>
        <w:widowControl w:val="0"/>
        <w:numPr>
          <w:ilvl w:val="0"/>
          <w:numId w:val="5"/>
        </w:numPr>
        <w:suppressAutoHyphens/>
        <w:spacing w:line="276" w:lineRule="auto"/>
        <w:ind w:left="0" w:firstLine="348"/>
      </w:pPr>
      <w:r w:rsidRPr="00A00825">
        <w:t xml:space="preserve">v novinách a časopisoch s lokálnou a celoslovenskou pôsobnosťou formou platených inzerátov, </w:t>
      </w:r>
    </w:p>
    <w:p w:rsidR="00A55921" w:rsidRPr="00A00825" w:rsidRDefault="00A55921" w:rsidP="00A00825">
      <w:pPr>
        <w:widowControl w:val="0"/>
        <w:numPr>
          <w:ilvl w:val="0"/>
          <w:numId w:val="5"/>
        </w:numPr>
        <w:suppressAutoHyphens/>
        <w:spacing w:line="276" w:lineRule="auto"/>
        <w:ind w:left="0" w:firstLine="348"/>
      </w:pPr>
      <w:r w:rsidRPr="00A00825">
        <w:t>prostredníctvom tzv. Dní otvorených dverí, ktoré sa uskutočnili na každej fakulte UJS,</w:t>
      </w:r>
    </w:p>
    <w:p w:rsidR="00A55921" w:rsidRPr="00A00825" w:rsidRDefault="00A55921" w:rsidP="00A00825">
      <w:pPr>
        <w:widowControl w:val="0"/>
        <w:numPr>
          <w:ilvl w:val="0"/>
          <w:numId w:val="5"/>
        </w:numPr>
        <w:suppressAutoHyphens/>
        <w:spacing w:line="276" w:lineRule="auto"/>
        <w:ind w:left="0" w:firstLine="348"/>
      </w:pPr>
      <w:r w:rsidRPr="00A00825">
        <w:t>prostredníctvom návštev stredných škôl (zúčastnili sa na nich vedúci zamestnanci, učitelia a členovia študentskej samosprávy).</w:t>
      </w:r>
    </w:p>
    <w:p w:rsidR="00A55921" w:rsidRPr="00A00825" w:rsidRDefault="00A55921" w:rsidP="00A00825">
      <w:pPr>
        <w:spacing w:line="276" w:lineRule="auto"/>
        <w:rPr>
          <w:lang w:eastAsia="ar-SA"/>
        </w:rPr>
      </w:pPr>
    </w:p>
    <w:p w:rsidR="00A55921" w:rsidRDefault="00A55921" w:rsidP="00A00825">
      <w:pPr>
        <w:spacing w:line="276" w:lineRule="auto"/>
        <w:rPr>
          <w:lang w:eastAsia="ar-SA"/>
        </w:rPr>
      </w:pPr>
      <w:r w:rsidRPr="003E3A81">
        <w:rPr>
          <w:lang w:eastAsia="ar-SA"/>
        </w:rPr>
        <w:t xml:space="preserve">Prijímacie skúšky </w:t>
      </w:r>
      <w:r>
        <w:rPr>
          <w:lang w:eastAsia="ar-SA"/>
        </w:rPr>
        <w:t>sa konali:</w:t>
      </w:r>
    </w:p>
    <w:p w:rsidR="00A55921" w:rsidRDefault="00A55921" w:rsidP="00A00825">
      <w:pPr>
        <w:spacing w:line="276" w:lineRule="auto"/>
        <w:rPr>
          <w:lang w:eastAsia="ar-SA"/>
        </w:rPr>
      </w:pPr>
      <w:r w:rsidRPr="00A00825">
        <w:rPr>
          <w:b/>
          <w:bCs/>
          <w:lang w:eastAsia="ar-SA"/>
        </w:rPr>
        <w:t>19. 06. 2014</w:t>
      </w:r>
      <w:r>
        <w:rPr>
          <w:b/>
          <w:bCs/>
          <w:lang w:eastAsia="ar-SA"/>
        </w:rPr>
        <w:t>.</w:t>
      </w:r>
      <w:r>
        <w:rPr>
          <w:lang w:eastAsia="ar-SA"/>
        </w:rPr>
        <w:t xml:space="preserve"> na bakalárske</w:t>
      </w:r>
      <w:r w:rsidRPr="003E3A81">
        <w:rPr>
          <w:lang w:eastAsia="ar-SA"/>
        </w:rPr>
        <w:t xml:space="preserve"> štúdium (odbor: misiológia, diakonia a sociálna práca), </w:t>
      </w:r>
    </w:p>
    <w:p w:rsidR="00A55921" w:rsidRDefault="00A55921" w:rsidP="00A00825">
      <w:pPr>
        <w:spacing w:line="276" w:lineRule="auto"/>
        <w:rPr>
          <w:lang w:eastAsia="ar-SA"/>
        </w:rPr>
      </w:pPr>
      <w:r w:rsidRPr="00A00825">
        <w:rPr>
          <w:b/>
          <w:bCs/>
          <w:lang w:eastAsia="ar-SA"/>
        </w:rPr>
        <w:t>07. 07. 2014.</w:t>
      </w:r>
      <w:r w:rsidRPr="003E3A81">
        <w:rPr>
          <w:lang w:eastAsia="ar-SA"/>
        </w:rPr>
        <w:t xml:space="preserve"> na magisterské štúdium (odbor: reformovaná teológia) a </w:t>
      </w:r>
    </w:p>
    <w:p w:rsidR="00A55921" w:rsidRDefault="00A55921" w:rsidP="00A00825">
      <w:pPr>
        <w:spacing w:line="276" w:lineRule="auto"/>
        <w:rPr>
          <w:lang w:eastAsia="ar-SA"/>
        </w:rPr>
      </w:pPr>
      <w:r w:rsidRPr="00A00825">
        <w:rPr>
          <w:b/>
          <w:bCs/>
          <w:lang w:eastAsia="ar-SA"/>
        </w:rPr>
        <w:t>18.08.2014.</w:t>
      </w:r>
      <w:r w:rsidRPr="003E3A81">
        <w:rPr>
          <w:lang w:eastAsia="ar-SA"/>
        </w:rPr>
        <w:t xml:space="preserve"> a na doktorandské štúd</w:t>
      </w:r>
      <w:r>
        <w:rPr>
          <w:lang w:eastAsia="ar-SA"/>
        </w:rPr>
        <w:t xml:space="preserve">ium (odbor: teológia). </w:t>
      </w:r>
    </w:p>
    <w:p w:rsidR="00A55921" w:rsidRDefault="00A55921" w:rsidP="00A00825">
      <w:pPr>
        <w:spacing w:line="276" w:lineRule="auto"/>
        <w:rPr>
          <w:lang w:eastAsia="ar-SA"/>
        </w:rPr>
      </w:pPr>
      <w:r>
        <w:rPr>
          <w:lang w:eastAsia="ar-SA"/>
        </w:rPr>
        <w:t>Na bakalársky</w:t>
      </w:r>
      <w:r w:rsidRPr="003E3A81">
        <w:rPr>
          <w:lang w:eastAsia="ar-SA"/>
        </w:rPr>
        <w:t xml:space="preserve"> stupeň sme prijali </w:t>
      </w:r>
      <w:r w:rsidRPr="00A00825">
        <w:rPr>
          <w:b/>
          <w:bCs/>
          <w:lang w:eastAsia="ar-SA"/>
        </w:rPr>
        <w:t xml:space="preserve">15 </w:t>
      </w:r>
      <w:r w:rsidRPr="003E3A81">
        <w:rPr>
          <w:lang w:eastAsia="ar-SA"/>
        </w:rPr>
        <w:t xml:space="preserve">nových študentov, na magisterský stupeň </w:t>
      </w:r>
      <w:r w:rsidRPr="00A00825">
        <w:rPr>
          <w:b/>
          <w:bCs/>
          <w:lang w:eastAsia="ar-SA"/>
        </w:rPr>
        <w:t xml:space="preserve">5 </w:t>
      </w:r>
      <w:r w:rsidRPr="003E3A81">
        <w:rPr>
          <w:lang w:eastAsia="ar-SA"/>
        </w:rPr>
        <w:t xml:space="preserve">a na denný doktorandský stupeň </w:t>
      </w:r>
      <w:r w:rsidRPr="00A00825">
        <w:rPr>
          <w:b/>
          <w:bCs/>
          <w:lang w:eastAsia="ar-SA"/>
        </w:rPr>
        <w:t>1,</w:t>
      </w:r>
      <w:r w:rsidRPr="003E3A81">
        <w:rPr>
          <w:lang w:eastAsia="ar-SA"/>
        </w:rPr>
        <w:t xml:space="preserve"> a na externý doktorandský stupeň </w:t>
      </w:r>
      <w:r w:rsidRPr="00A00825">
        <w:rPr>
          <w:b/>
          <w:bCs/>
          <w:lang w:eastAsia="ar-SA"/>
        </w:rPr>
        <w:t>6</w:t>
      </w:r>
      <w:r w:rsidRPr="003E3A81">
        <w:rPr>
          <w:lang w:eastAsia="ar-SA"/>
        </w:rPr>
        <w:t xml:space="preserve"> poslucháčov.</w:t>
      </w:r>
    </w:p>
    <w:p w:rsidR="00A55921" w:rsidRDefault="00A55921" w:rsidP="00A00825">
      <w:pPr>
        <w:spacing w:line="276" w:lineRule="auto"/>
        <w:rPr>
          <w:lang w:eastAsia="ar-SA"/>
        </w:rPr>
      </w:pPr>
    </w:p>
    <w:p w:rsidR="00A55921" w:rsidRDefault="00A55921" w:rsidP="00A00825">
      <w:pPr>
        <w:spacing w:line="276" w:lineRule="auto"/>
        <w:rPr>
          <w:b/>
          <w:bCs/>
        </w:rPr>
      </w:pPr>
      <w:r w:rsidRPr="00A00825">
        <w:rPr>
          <w:b/>
          <w:bCs/>
        </w:rPr>
        <w:t>e) Údaje o absolventoch fakulty</w:t>
      </w:r>
    </w:p>
    <w:p w:rsidR="00A55921" w:rsidRDefault="00A55921" w:rsidP="008603C3">
      <w:pPr>
        <w:spacing w:line="276" w:lineRule="auto"/>
        <w:rPr>
          <w:b/>
          <w:bCs/>
          <w:lang w:eastAsia="ar-SA"/>
        </w:rPr>
      </w:pPr>
      <w:r>
        <w:rPr>
          <w:b/>
          <w:bCs/>
          <w:lang w:eastAsia="ar-SA"/>
        </w:rPr>
        <w:t>Percentovaný podiel absolventov:</w:t>
      </w:r>
    </w:p>
    <w:p w:rsidR="00A55921" w:rsidRDefault="00A55921" w:rsidP="008603C3">
      <w:pPr>
        <w:spacing w:line="276" w:lineRule="auto"/>
        <w:rPr>
          <w:lang w:eastAsia="ar-SA"/>
        </w:rPr>
      </w:pPr>
      <w:r w:rsidRPr="00712080">
        <w:rPr>
          <w:u w:val="single"/>
          <w:lang w:eastAsia="ar-SA"/>
        </w:rPr>
        <w:t>Na prvom stupni</w:t>
      </w:r>
      <w:r>
        <w:rPr>
          <w:lang w:eastAsia="ar-SA"/>
        </w:rPr>
        <w:t xml:space="preserve"> (Bac.):</w:t>
      </w:r>
    </w:p>
    <w:p w:rsidR="00A55921" w:rsidRDefault="00A55921" w:rsidP="008603C3">
      <w:pPr>
        <w:spacing w:line="276" w:lineRule="auto"/>
        <w:rPr>
          <w:lang w:eastAsia="ar-SA"/>
        </w:rPr>
      </w:pPr>
      <w:r>
        <w:rPr>
          <w:lang w:eastAsia="ar-SA"/>
        </w:rPr>
        <w:t xml:space="preserve"> zo študentov, ktorí začali štúdium v roku 2011/12 ukončilo štúdium v roku 2014 70,59 % .</w:t>
      </w:r>
    </w:p>
    <w:p w:rsidR="00A55921" w:rsidRDefault="00A55921" w:rsidP="008603C3">
      <w:pPr>
        <w:spacing w:line="276" w:lineRule="auto"/>
        <w:rPr>
          <w:lang w:eastAsia="ar-SA"/>
        </w:rPr>
      </w:pPr>
      <w:r w:rsidRPr="00712080">
        <w:rPr>
          <w:u w:val="single"/>
          <w:lang w:eastAsia="ar-SA"/>
        </w:rPr>
        <w:t>Na druhom stupni</w:t>
      </w:r>
      <w:r>
        <w:rPr>
          <w:lang w:eastAsia="ar-SA"/>
        </w:rPr>
        <w:t xml:space="preserve"> (Mgr.):</w:t>
      </w:r>
    </w:p>
    <w:p w:rsidR="00A55921" w:rsidRPr="00944E35" w:rsidRDefault="00A55921" w:rsidP="008603C3">
      <w:pPr>
        <w:spacing w:line="276" w:lineRule="auto"/>
        <w:rPr>
          <w:lang w:eastAsia="ar-SA"/>
        </w:rPr>
      </w:pPr>
      <w:r>
        <w:rPr>
          <w:lang w:eastAsia="ar-SA"/>
        </w:rPr>
        <w:t xml:space="preserve"> zo študentov, ktorí  začali štúdium v roku 2007/8 ukončilo štúdium 30%</w:t>
      </w:r>
    </w:p>
    <w:p w:rsidR="00A55921" w:rsidRDefault="00A55921" w:rsidP="008603C3">
      <w:r>
        <w:t xml:space="preserve"> zo študentov, ktorí začali štúdium v roku  2009/10 ukončilo štúdium  v roku 2014 30%</w:t>
      </w:r>
    </w:p>
    <w:p w:rsidR="00A55921" w:rsidRDefault="00A55921" w:rsidP="008603C3">
      <w:r w:rsidRPr="00712080">
        <w:rPr>
          <w:u w:val="single"/>
        </w:rPr>
        <w:t>Na treťom stupni</w:t>
      </w:r>
      <w:r>
        <w:rPr>
          <w:u w:val="single"/>
        </w:rPr>
        <w:t xml:space="preserve"> </w:t>
      </w:r>
      <w:r>
        <w:t xml:space="preserve">(PhD) </w:t>
      </w:r>
    </w:p>
    <w:p w:rsidR="00A55921" w:rsidRDefault="00A55921" w:rsidP="008603C3">
      <w:r>
        <w:lastRenderedPageBreak/>
        <w:t>denné štúdium:</w:t>
      </w:r>
    </w:p>
    <w:p w:rsidR="00A55921" w:rsidRDefault="00A55921" w:rsidP="008603C3">
      <w:r>
        <w:t>Zo študentov, ktorí začali štúdium v roku 209/10 ukončilo štúúdium 75%</w:t>
      </w:r>
    </w:p>
    <w:p w:rsidR="00A55921" w:rsidRDefault="00A55921" w:rsidP="008603C3">
      <w:r>
        <w:t>Zo študentov, ktorí začali štúdium v roku 2011/12 ukončilo štúdium 66.67 %</w:t>
      </w:r>
    </w:p>
    <w:p w:rsidR="00A55921" w:rsidRDefault="00A55921" w:rsidP="008603C3">
      <w:r>
        <w:t>Externé štúdium:</w:t>
      </w:r>
    </w:p>
    <w:p w:rsidR="00A55921" w:rsidRDefault="00A55921" w:rsidP="008603C3">
      <w:r>
        <w:t>Zo študentov, ktorí začali svoje štúdium v roku 2009/10 ukončilo štúdium 25%</w:t>
      </w:r>
    </w:p>
    <w:p w:rsidR="00A55921" w:rsidRDefault="00A55921" w:rsidP="00A00825">
      <w:pPr>
        <w:spacing w:line="276" w:lineRule="auto"/>
        <w:rPr>
          <w:b/>
          <w:bCs/>
          <w:lang w:eastAsia="ar-SA"/>
        </w:rPr>
      </w:pPr>
    </w:p>
    <w:p w:rsidR="00A55921" w:rsidRDefault="00A55921" w:rsidP="00A00825">
      <w:pPr>
        <w:spacing w:line="276" w:lineRule="auto"/>
        <w:rPr>
          <w:b/>
          <w:bCs/>
          <w:lang w:eastAsia="ar-SA"/>
        </w:rPr>
      </w:pPr>
      <w:r>
        <w:rPr>
          <w:b/>
          <w:bCs/>
          <w:lang w:eastAsia="ar-SA"/>
        </w:rPr>
        <w:t>Štátnice</w:t>
      </w:r>
    </w:p>
    <w:p w:rsidR="00A55921" w:rsidRDefault="00A55921" w:rsidP="00A00825">
      <w:pPr>
        <w:spacing w:line="276" w:lineRule="auto"/>
        <w:rPr>
          <w:lang w:eastAsia="ar-SA"/>
        </w:rPr>
      </w:pPr>
      <w:r w:rsidRPr="00CD632A">
        <w:rPr>
          <w:b/>
          <w:bCs/>
          <w:lang w:eastAsia="ar-SA"/>
        </w:rPr>
        <w:t>22. mája 2014</w:t>
      </w:r>
      <w:r>
        <w:rPr>
          <w:b/>
          <w:bCs/>
          <w:lang w:eastAsia="ar-SA"/>
        </w:rPr>
        <w:t xml:space="preserve">. </w:t>
      </w:r>
      <w:r>
        <w:rPr>
          <w:lang w:eastAsia="ar-SA"/>
        </w:rPr>
        <w:t xml:space="preserve">sa konali štátne skúšky po ukončení magisterského štúdia študijného programu katechetika. </w:t>
      </w:r>
    </w:p>
    <w:p w:rsidR="00A55921" w:rsidRDefault="00A55921" w:rsidP="00A00825">
      <w:pPr>
        <w:spacing w:line="276" w:lineRule="auto"/>
        <w:rPr>
          <w:lang w:eastAsia="ar-SA"/>
        </w:rPr>
      </w:pPr>
      <w:r>
        <w:rPr>
          <w:b/>
          <w:bCs/>
          <w:lang w:eastAsia="ar-SA"/>
        </w:rPr>
        <w:t xml:space="preserve">1. júla 2014. </w:t>
      </w:r>
      <w:r>
        <w:rPr>
          <w:lang w:eastAsia="ar-SA"/>
        </w:rPr>
        <w:t xml:space="preserve">sa konali štátne skúšky po ukončení bakalárskeho štúdia študijného programu katechetika. </w:t>
      </w:r>
    </w:p>
    <w:p w:rsidR="00A55921" w:rsidRDefault="00A55921" w:rsidP="00A00825">
      <w:pPr>
        <w:spacing w:line="276" w:lineRule="auto"/>
        <w:rPr>
          <w:lang w:eastAsia="ar-SA"/>
        </w:rPr>
      </w:pPr>
      <w:r>
        <w:rPr>
          <w:b/>
          <w:bCs/>
          <w:lang w:eastAsia="ar-SA"/>
        </w:rPr>
        <w:t xml:space="preserve">10. júna 2014. </w:t>
      </w:r>
      <w:r>
        <w:rPr>
          <w:lang w:eastAsia="ar-SA"/>
        </w:rPr>
        <w:t xml:space="preserve">sa konali magisterské i rigorózne skúšky a obhajoby prác pre teológov. Štátne skúšky úspešne absolvovalo a svoju diplomovú prácu obhájilo 5 študentov a 1 študent absolvoval rigoróznu skúšku a obhájil rigoróznu prácu. </w:t>
      </w:r>
    </w:p>
    <w:p w:rsidR="00A55921" w:rsidRDefault="00A55921" w:rsidP="00A00825">
      <w:pPr>
        <w:spacing w:line="276" w:lineRule="auto"/>
        <w:rPr>
          <w:lang w:eastAsia="ar-SA"/>
        </w:rPr>
      </w:pPr>
      <w:r>
        <w:rPr>
          <w:b/>
          <w:bCs/>
          <w:lang w:eastAsia="ar-SA"/>
        </w:rPr>
        <w:t>18. júna 2014</w:t>
      </w:r>
      <w:r>
        <w:rPr>
          <w:lang w:eastAsia="ar-SA"/>
        </w:rPr>
        <w:t xml:space="preserve"> prebiehali štátne skúšky zo študijného programu Misiologia, diakonia a sociálna práca. Štátne skúšky absolvovalo12 študentov.</w:t>
      </w:r>
    </w:p>
    <w:p w:rsidR="00A55921" w:rsidRDefault="00A55921" w:rsidP="00A00825">
      <w:pPr>
        <w:spacing w:line="276" w:lineRule="auto"/>
        <w:jc w:val="center"/>
        <w:rPr>
          <w:b/>
          <w:bCs/>
          <w:lang w:eastAsia="ar-SA"/>
        </w:rPr>
      </w:pPr>
    </w:p>
    <w:p w:rsidR="00A55921" w:rsidRDefault="00A55921" w:rsidP="00A00825">
      <w:pPr>
        <w:spacing w:line="276" w:lineRule="auto"/>
        <w:rPr>
          <w:b/>
          <w:bCs/>
          <w:lang w:eastAsia="ar-SA"/>
        </w:rPr>
      </w:pPr>
      <w:r>
        <w:rPr>
          <w:b/>
          <w:bCs/>
          <w:lang w:eastAsia="ar-SA"/>
        </w:rPr>
        <w:t>Obhajoby rigoróznych prác</w:t>
      </w:r>
    </w:p>
    <w:p w:rsidR="00A55921" w:rsidRDefault="00A55921" w:rsidP="00A00825">
      <w:pPr>
        <w:spacing w:line="276" w:lineRule="auto"/>
        <w:rPr>
          <w:lang w:eastAsia="ar-SA"/>
        </w:rPr>
      </w:pPr>
      <w:r>
        <w:rPr>
          <w:b/>
          <w:bCs/>
          <w:lang w:eastAsia="ar-SA"/>
        </w:rPr>
        <w:t>10. 6</w:t>
      </w:r>
      <w:r w:rsidRPr="00DC4C25">
        <w:rPr>
          <w:b/>
          <w:bCs/>
          <w:lang w:eastAsia="ar-SA"/>
        </w:rPr>
        <w:t>. 2014</w:t>
      </w:r>
      <w:r>
        <w:rPr>
          <w:lang w:eastAsia="ar-SA"/>
        </w:rPr>
        <w:t xml:space="preserve">sa konali obhajoby rigoróznych </w:t>
      </w:r>
      <w:r w:rsidRPr="00DC4C25">
        <w:rPr>
          <w:lang w:eastAsia="ar-SA"/>
        </w:rPr>
        <w:t xml:space="preserve"> prác</w:t>
      </w:r>
      <w:r>
        <w:rPr>
          <w:lang w:eastAsia="ar-SA"/>
        </w:rPr>
        <w:t xml:space="preserve">, na ktorých svoju rigoróznu prácu úspešne obhájila Mgr. Alžbeta Ollősová. </w:t>
      </w:r>
    </w:p>
    <w:p w:rsidR="00A55921" w:rsidRDefault="00A55921" w:rsidP="00A00825">
      <w:pPr>
        <w:spacing w:line="276" w:lineRule="auto"/>
        <w:jc w:val="center"/>
        <w:rPr>
          <w:b/>
          <w:bCs/>
          <w:lang w:eastAsia="ar-SA"/>
        </w:rPr>
      </w:pPr>
    </w:p>
    <w:p w:rsidR="00A55921" w:rsidRDefault="00A55921" w:rsidP="00A00825">
      <w:pPr>
        <w:rPr>
          <w:lang w:val="hu-HU"/>
        </w:rPr>
      </w:pPr>
      <w:r>
        <w:rPr>
          <w:b/>
          <w:bCs/>
          <w:lang w:eastAsia="ar-SA"/>
        </w:rPr>
        <w:t>Obhajoby dizertačných prác</w:t>
      </w:r>
    </w:p>
    <w:p w:rsidR="00A55921" w:rsidRDefault="00A55921" w:rsidP="00FE5286">
      <w:pPr>
        <w:rPr>
          <w:lang w:eastAsia="ar-SA"/>
        </w:rPr>
      </w:pPr>
      <w:r w:rsidRPr="00DC4C25">
        <w:rPr>
          <w:b/>
          <w:bCs/>
          <w:lang w:eastAsia="ar-SA"/>
        </w:rPr>
        <w:t>28. 8. 2014</w:t>
      </w:r>
      <w:r>
        <w:rPr>
          <w:lang w:eastAsia="ar-SA"/>
        </w:rPr>
        <w:t xml:space="preserve">sa </w:t>
      </w:r>
      <w:r w:rsidRPr="00DC4C25">
        <w:rPr>
          <w:lang w:eastAsia="ar-SA"/>
        </w:rPr>
        <w:t>konali obhajoby doktorandských dizertačných prác</w:t>
      </w:r>
      <w:r>
        <w:rPr>
          <w:lang w:eastAsia="ar-SA"/>
        </w:rPr>
        <w:t>, na ktorých svoju dizertáciu úspešne obhájili ThDr., PhDr. Lóránt Rákos. Mgr. Kinga Süll, Zuzana Tóthová a Gabriella Julianna Szilágyi-Sándor.</w:t>
      </w:r>
    </w:p>
    <w:p w:rsidR="00A55921" w:rsidRDefault="00A55921" w:rsidP="00B70F66">
      <w:pPr>
        <w:rPr>
          <w:b/>
          <w:bCs/>
          <w:lang w:eastAsia="ar-SA"/>
        </w:rPr>
      </w:pPr>
    </w:p>
    <w:p w:rsidR="00A55921" w:rsidRPr="00694EBD" w:rsidRDefault="00A55921" w:rsidP="00B70F66">
      <w:pPr>
        <w:spacing w:line="276" w:lineRule="auto"/>
        <w:rPr>
          <w:b/>
          <w:bCs/>
          <w:lang w:eastAsia="ar-SA"/>
        </w:rPr>
      </w:pPr>
      <w:r w:rsidRPr="00694EBD">
        <w:rPr>
          <w:b/>
          <w:bCs/>
          <w:lang w:eastAsia="ar-SA"/>
        </w:rPr>
        <w:t>Promóci</w:t>
      </w:r>
      <w:r>
        <w:rPr>
          <w:b/>
          <w:bCs/>
          <w:lang w:eastAsia="ar-SA"/>
        </w:rPr>
        <w:t>e</w:t>
      </w:r>
    </w:p>
    <w:p w:rsidR="00A55921" w:rsidRDefault="00A55921" w:rsidP="00B70F66">
      <w:pPr>
        <w:spacing w:line="276" w:lineRule="auto"/>
        <w:rPr>
          <w:lang w:eastAsia="ar-SA"/>
        </w:rPr>
      </w:pPr>
      <w:r>
        <w:rPr>
          <w:lang w:eastAsia="ar-SA"/>
        </w:rPr>
        <w:t>Promócie sa konali 22. júna 2014. v komárňanskom kostole Reformovanej kresťanskej cirkvi na Slovensku.</w:t>
      </w:r>
    </w:p>
    <w:p w:rsidR="00A55921" w:rsidRDefault="00A55921" w:rsidP="00B70F66">
      <w:pPr>
        <w:spacing w:line="276" w:lineRule="auto"/>
        <w:rPr>
          <w:lang w:eastAsia="ar-SA"/>
        </w:rPr>
      </w:pPr>
      <w:r>
        <w:rPr>
          <w:b/>
          <w:bCs/>
          <w:lang w:eastAsia="ar-SA"/>
        </w:rPr>
        <w:t>Bakalársky diplom</w:t>
      </w:r>
      <w:r>
        <w:rPr>
          <w:lang w:eastAsia="ar-SA"/>
        </w:rPr>
        <w:t xml:space="preserve"> dostalo 12 absolventov (MDS)</w:t>
      </w:r>
    </w:p>
    <w:p w:rsidR="00A55921" w:rsidRDefault="00A55921" w:rsidP="00B70F66">
      <w:pPr>
        <w:spacing w:line="276" w:lineRule="auto"/>
        <w:rPr>
          <w:lang w:eastAsia="ar-SA"/>
        </w:rPr>
      </w:pPr>
      <w:r w:rsidRPr="002D529D">
        <w:rPr>
          <w:b/>
          <w:bCs/>
          <w:lang w:eastAsia="ar-SA"/>
        </w:rPr>
        <w:t>Magisterský diplom</w:t>
      </w:r>
      <w:r>
        <w:rPr>
          <w:lang w:eastAsia="ar-SA"/>
        </w:rPr>
        <w:t>dostalo 5 študentov (teológia)</w:t>
      </w:r>
    </w:p>
    <w:p w:rsidR="00A55921" w:rsidRDefault="00A55921" w:rsidP="00B70F66">
      <w:pPr>
        <w:spacing w:line="276" w:lineRule="auto"/>
        <w:rPr>
          <w:lang w:eastAsia="ar-SA"/>
        </w:rPr>
      </w:pPr>
      <w:r w:rsidRPr="002D529D">
        <w:rPr>
          <w:b/>
          <w:bCs/>
          <w:lang w:eastAsia="ar-SA"/>
        </w:rPr>
        <w:t xml:space="preserve">Titul </w:t>
      </w:r>
      <w:r>
        <w:rPr>
          <w:b/>
          <w:bCs/>
          <w:lang w:eastAsia="ar-SA"/>
        </w:rPr>
        <w:t>„</w:t>
      </w:r>
      <w:r w:rsidRPr="002D529D">
        <w:rPr>
          <w:b/>
          <w:bCs/>
          <w:lang w:eastAsia="ar-SA"/>
        </w:rPr>
        <w:t>ThDr.</w:t>
      </w:r>
      <w:r>
        <w:rPr>
          <w:b/>
          <w:bCs/>
          <w:lang w:eastAsia="ar-SA"/>
        </w:rPr>
        <w:t xml:space="preserve">“ </w:t>
      </w:r>
      <w:r>
        <w:rPr>
          <w:lang w:eastAsia="ar-SA"/>
        </w:rPr>
        <w:t>obdržala l študentka</w:t>
      </w:r>
    </w:p>
    <w:p w:rsidR="00A55921" w:rsidRDefault="00A55921" w:rsidP="00B70F66">
      <w:pPr>
        <w:spacing w:line="276" w:lineRule="auto"/>
        <w:rPr>
          <w:lang w:eastAsia="ar-SA"/>
        </w:rPr>
      </w:pPr>
      <w:r>
        <w:rPr>
          <w:b/>
          <w:bCs/>
          <w:lang w:eastAsia="ar-SA"/>
        </w:rPr>
        <w:t xml:space="preserve">Titul „PhD.“ </w:t>
      </w:r>
      <w:r>
        <w:rPr>
          <w:lang w:eastAsia="ar-SA"/>
        </w:rPr>
        <w:t xml:space="preserve"> dostali 4 študenti (3 po absolvovaná denného štúdia a 1 po absolvovaní externého štúdia)</w:t>
      </w:r>
    </w:p>
    <w:p w:rsidR="00A55921" w:rsidRPr="00712080" w:rsidRDefault="00A55921" w:rsidP="00FE5286"/>
    <w:p w:rsidR="00A55921" w:rsidRDefault="00A55921" w:rsidP="00FE5286"/>
    <w:p w:rsidR="00A55921" w:rsidRPr="00B70F66" w:rsidRDefault="00A55921" w:rsidP="00B70F66">
      <w:pPr>
        <w:widowControl w:val="0"/>
        <w:suppressAutoHyphens/>
        <w:spacing w:line="276" w:lineRule="auto"/>
        <w:rPr>
          <w:b/>
          <w:bCs/>
          <w:u w:val="single"/>
        </w:rPr>
      </w:pPr>
      <w:r w:rsidRPr="00B70F66">
        <w:rPr>
          <w:b/>
          <w:bCs/>
        </w:rPr>
        <w:t>f) Prehľad úspechov, ktoré dosiahli študenti na národnej, či medzinárodnej úrovni</w:t>
      </w:r>
    </w:p>
    <w:p w:rsidR="00A55921" w:rsidRPr="00B70F66" w:rsidRDefault="00A55921" w:rsidP="00B70F66">
      <w:pPr>
        <w:spacing w:line="276" w:lineRule="auto"/>
        <w:jc w:val="left"/>
        <w:rPr>
          <w:color w:val="auto"/>
          <w:lang w:eastAsia="sk-SK"/>
        </w:rPr>
      </w:pPr>
    </w:p>
    <w:p w:rsidR="00A55921" w:rsidRDefault="00A55921" w:rsidP="0004599B">
      <w:pPr>
        <w:spacing w:line="276" w:lineRule="auto"/>
        <w:jc w:val="left"/>
        <w:rPr>
          <w:color w:val="auto"/>
          <w:lang w:eastAsia="sk-SK"/>
        </w:rPr>
      </w:pPr>
      <w:r w:rsidRPr="0004599B">
        <w:rPr>
          <w:b/>
          <w:bCs/>
          <w:color w:val="auto"/>
          <w:lang w:eastAsia="sk-SK"/>
        </w:rPr>
        <w:t>09.04. 2014</w:t>
      </w:r>
      <w:r w:rsidRPr="00B70F66">
        <w:rPr>
          <w:color w:val="auto"/>
          <w:lang w:eastAsia="sk-SK"/>
        </w:rPr>
        <w:t>: Vedecká aktivita študentov UJS</w:t>
      </w:r>
      <w:r>
        <w:rPr>
          <w:color w:val="auto"/>
          <w:lang w:eastAsia="sk-SK"/>
        </w:rPr>
        <w:t xml:space="preserve"> v rámci </w:t>
      </w:r>
      <w:r>
        <w:rPr>
          <w:b/>
          <w:bCs/>
          <w:color w:val="auto"/>
          <w:lang w:eastAsia="sk-SK"/>
        </w:rPr>
        <w:t xml:space="preserve">Študentskej vedeckej konferencie </w:t>
      </w:r>
      <w:r w:rsidRPr="00B70F66">
        <w:rPr>
          <w:color w:val="auto"/>
          <w:lang w:eastAsia="sk-SK"/>
        </w:rPr>
        <w:t>(Tudományos Diákköri Konferencia)</w:t>
      </w:r>
      <w:r>
        <w:rPr>
          <w:color w:val="auto"/>
          <w:lang w:eastAsia="sk-SK"/>
        </w:rPr>
        <w:t>. V rámci tejto akcie sa konala aj osobitná teologická sekcia. Na teologickú</w:t>
      </w:r>
      <w:r w:rsidRPr="00B70F66">
        <w:rPr>
          <w:color w:val="auto"/>
          <w:lang w:eastAsia="sk-SK"/>
        </w:rPr>
        <w:t xml:space="preserve"> sekci</w:t>
      </w:r>
      <w:r>
        <w:rPr>
          <w:color w:val="auto"/>
          <w:lang w:eastAsia="sk-SK"/>
        </w:rPr>
        <w:t>u sa prihlásilo, prácu vypracovalo a podalo 5 študentov.</w:t>
      </w:r>
      <w:r w:rsidRPr="00B70F66">
        <w:rPr>
          <w:color w:val="auto"/>
          <w:lang w:eastAsia="sk-SK"/>
        </w:rPr>
        <w:t xml:space="preserve"> </w:t>
      </w:r>
    </w:p>
    <w:p w:rsidR="00A55921" w:rsidRDefault="00A55921" w:rsidP="008603C3">
      <w:pPr>
        <w:spacing w:line="276" w:lineRule="auto"/>
        <w:jc w:val="left"/>
        <w:rPr>
          <w:color w:val="auto"/>
          <w:lang w:eastAsia="sk-SK"/>
        </w:rPr>
      </w:pPr>
      <w:r w:rsidRPr="00B70F66">
        <w:rPr>
          <w:color w:val="auto"/>
          <w:lang w:eastAsia="sk-SK"/>
        </w:rPr>
        <w:t>1. miesto</w:t>
      </w:r>
      <w:r>
        <w:rPr>
          <w:color w:val="auto"/>
          <w:lang w:eastAsia="sk-SK"/>
        </w:rPr>
        <w:t xml:space="preserve"> získal </w:t>
      </w:r>
      <w:r w:rsidRPr="00B70F66">
        <w:rPr>
          <w:color w:val="auto"/>
          <w:lang w:eastAsia="sk-SK"/>
        </w:rPr>
        <w:t>Gergely Bobvos (4. ročník),</w:t>
      </w:r>
    </w:p>
    <w:p w:rsidR="00A55921" w:rsidRDefault="00A55921" w:rsidP="00651294">
      <w:pPr>
        <w:spacing w:line="276" w:lineRule="auto"/>
        <w:jc w:val="left"/>
        <w:rPr>
          <w:color w:val="auto"/>
          <w:lang w:eastAsia="sk-SK"/>
        </w:rPr>
      </w:pPr>
      <w:r w:rsidRPr="00B70F66">
        <w:rPr>
          <w:color w:val="auto"/>
          <w:lang w:eastAsia="sk-SK"/>
        </w:rPr>
        <w:t xml:space="preserve"> 2. miesto </w:t>
      </w:r>
      <w:r>
        <w:rPr>
          <w:color w:val="auto"/>
          <w:lang w:eastAsia="sk-SK"/>
        </w:rPr>
        <w:t xml:space="preserve">získal </w:t>
      </w:r>
      <w:r w:rsidRPr="00B70F66">
        <w:rPr>
          <w:color w:val="auto"/>
          <w:lang w:eastAsia="sk-SK"/>
        </w:rPr>
        <w:t xml:space="preserve">Bálint Vásárhelyi (3. ročník), </w:t>
      </w:r>
    </w:p>
    <w:p w:rsidR="00A55921" w:rsidRPr="00B70F66" w:rsidRDefault="00A55921" w:rsidP="008603C3">
      <w:pPr>
        <w:spacing w:line="276" w:lineRule="auto"/>
        <w:jc w:val="left"/>
        <w:rPr>
          <w:color w:val="auto"/>
          <w:lang w:eastAsia="sk-SK"/>
        </w:rPr>
      </w:pPr>
      <w:r w:rsidRPr="00B70F66">
        <w:rPr>
          <w:color w:val="auto"/>
          <w:lang w:eastAsia="sk-SK"/>
        </w:rPr>
        <w:t xml:space="preserve"> 3. miesto </w:t>
      </w:r>
      <w:r>
        <w:rPr>
          <w:color w:val="auto"/>
          <w:lang w:eastAsia="sk-SK"/>
        </w:rPr>
        <w:t xml:space="preserve"> získal J</w:t>
      </w:r>
      <w:r w:rsidRPr="00B70F66">
        <w:rPr>
          <w:color w:val="auto"/>
          <w:lang w:eastAsia="sk-SK"/>
        </w:rPr>
        <w:t xml:space="preserve">UDr. István Fazekas (3. ročník). </w:t>
      </w:r>
    </w:p>
    <w:p w:rsidR="00A55921" w:rsidRPr="00B70F66" w:rsidRDefault="00A55921" w:rsidP="00B70F66">
      <w:pPr>
        <w:widowControl w:val="0"/>
        <w:suppressAutoHyphens/>
        <w:spacing w:line="276" w:lineRule="auto"/>
        <w:ind w:left="284"/>
        <w:rPr>
          <w:b/>
          <w:bCs/>
          <w:u w:val="single"/>
        </w:rPr>
      </w:pPr>
    </w:p>
    <w:p w:rsidR="00A55921" w:rsidRPr="00B70F66" w:rsidRDefault="00A55921" w:rsidP="00B70F66">
      <w:pPr>
        <w:widowControl w:val="0"/>
        <w:suppressAutoHyphens/>
        <w:spacing w:line="276" w:lineRule="auto"/>
        <w:ind w:left="284"/>
        <w:jc w:val="center"/>
        <w:rPr>
          <w:b/>
          <w:bCs/>
          <w:u w:val="single"/>
        </w:rPr>
      </w:pPr>
    </w:p>
    <w:p w:rsidR="00A55921" w:rsidRPr="00B70F66" w:rsidRDefault="00A55921" w:rsidP="00B70F66">
      <w:pPr>
        <w:pStyle w:val="Default"/>
        <w:spacing w:line="276" w:lineRule="auto"/>
      </w:pPr>
      <w:r w:rsidRPr="00B70F66">
        <w:rPr>
          <w:b/>
          <w:bCs/>
        </w:rPr>
        <w:t xml:space="preserve">g) Komentované ocenenia študentov v rámci RTF UJS </w:t>
      </w:r>
    </w:p>
    <w:p w:rsidR="00A55921" w:rsidRPr="00B70F66" w:rsidRDefault="00A55921" w:rsidP="00B70F66">
      <w:pPr>
        <w:widowControl w:val="0"/>
        <w:suppressAutoHyphens/>
        <w:spacing w:line="276" w:lineRule="auto"/>
        <w:ind w:left="284"/>
        <w:rPr>
          <w:b/>
          <w:bCs/>
          <w:lang w:val="hu-HU"/>
        </w:rPr>
      </w:pPr>
    </w:p>
    <w:p w:rsidR="00A55921" w:rsidRPr="00B70F66" w:rsidRDefault="00A55921" w:rsidP="00B70F66">
      <w:pPr>
        <w:widowControl w:val="0"/>
        <w:suppressAutoHyphens/>
        <w:spacing w:line="276" w:lineRule="auto"/>
        <w:rPr>
          <w:b/>
          <w:bCs/>
          <w:u w:val="single"/>
        </w:rPr>
      </w:pPr>
      <w:r w:rsidRPr="00B70F66">
        <w:rPr>
          <w:b/>
          <w:bCs/>
        </w:rPr>
        <w:t>V roku 2014 študenti RTF UJS získali nasledujúce ocenenia:</w:t>
      </w:r>
    </w:p>
    <w:p w:rsidR="00A55921" w:rsidRPr="00B70F66" w:rsidRDefault="00A55921" w:rsidP="00B70F66">
      <w:pPr>
        <w:spacing w:line="276" w:lineRule="auto"/>
        <w:jc w:val="left"/>
        <w:rPr>
          <w:lang w:eastAsia="sk-SK"/>
        </w:rPr>
      </w:pPr>
      <w:r w:rsidRPr="00B70F66">
        <w:rPr>
          <w:lang w:eastAsia="sk-SK"/>
        </w:rPr>
        <w:t xml:space="preserve">Cenu rektora dostal: Mgr. </w:t>
      </w:r>
      <w:r w:rsidRPr="00B70F66">
        <w:rPr>
          <w:b/>
          <w:bCs/>
          <w:lang w:eastAsia="sk-SK"/>
        </w:rPr>
        <w:t xml:space="preserve">Gábor </w:t>
      </w:r>
      <w:r w:rsidRPr="00B70F66">
        <w:rPr>
          <w:b/>
          <w:bCs/>
          <w:lang w:val="hu-HU" w:eastAsia="sk-SK"/>
        </w:rPr>
        <w:t>Lőrincz</w:t>
      </w:r>
      <w:r>
        <w:rPr>
          <w:b/>
          <w:bCs/>
          <w:lang w:val="hu-HU" w:eastAsia="sk-SK"/>
        </w:rPr>
        <w:t xml:space="preserve"> – </w:t>
      </w:r>
      <w:r w:rsidRPr="00B70F66">
        <w:rPr>
          <w:lang w:eastAsia="sk-SK"/>
        </w:rPr>
        <w:t>za vynikajúce výsledky počas celého štúdia</w:t>
      </w:r>
      <w:r>
        <w:rPr>
          <w:lang w:val="hu-HU" w:eastAsia="sk-SK"/>
        </w:rPr>
        <w:t>.</w:t>
      </w:r>
    </w:p>
    <w:p w:rsidR="00A55921" w:rsidRDefault="00A55921" w:rsidP="00B70F66">
      <w:pPr>
        <w:spacing w:line="276" w:lineRule="auto"/>
        <w:jc w:val="left"/>
        <w:rPr>
          <w:b/>
          <w:lang w:eastAsia="sk-SK"/>
        </w:rPr>
      </w:pPr>
      <w:r w:rsidRPr="00B70F66">
        <w:rPr>
          <w:lang w:eastAsia="sk-SK"/>
        </w:rPr>
        <w:t xml:space="preserve">Ocenenie za najlepšiu diplomovú prácu: </w:t>
      </w:r>
      <w:r w:rsidRPr="00B70F66">
        <w:rPr>
          <w:b/>
          <w:lang w:eastAsia="sk-SK"/>
        </w:rPr>
        <w:t>Richárd András Nagy</w:t>
      </w:r>
    </w:p>
    <w:p w:rsidR="00A55921" w:rsidRDefault="00A55921" w:rsidP="00B70F66">
      <w:pPr>
        <w:spacing w:line="276" w:lineRule="auto"/>
        <w:jc w:val="left"/>
        <w:rPr>
          <w:b/>
          <w:lang w:eastAsia="sk-SK"/>
        </w:rPr>
      </w:pPr>
    </w:p>
    <w:p w:rsidR="00A55921" w:rsidRPr="00B70F66" w:rsidRDefault="00A55921" w:rsidP="00B70F66">
      <w:pPr>
        <w:spacing w:line="276" w:lineRule="auto"/>
        <w:jc w:val="left"/>
        <w:rPr>
          <w:lang w:eastAsia="sk-SK"/>
        </w:rPr>
      </w:pPr>
    </w:p>
    <w:p w:rsidR="00A55921" w:rsidRPr="00D91CBE" w:rsidRDefault="00A55921" w:rsidP="00FE5286">
      <w:pPr>
        <w:rPr>
          <w:color w:val="FF0000"/>
        </w:rPr>
      </w:pPr>
    </w:p>
    <w:p w:rsidR="00A55921" w:rsidRPr="002D529D" w:rsidRDefault="00A55921" w:rsidP="00FE5286">
      <w:pPr>
        <w:numPr>
          <w:ilvl w:val="0"/>
          <w:numId w:val="1"/>
        </w:numPr>
        <w:rPr>
          <w:b/>
          <w:bCs/>
        </w:rPr>
      </w:pPr>
      <w:r w:rsidRPr="002D529D">
        <w:rPr>
          <w:b/>
          <w:bCs/>
        </w:rPr>
        <w:t>Informácie o poskytovaní ďalšieho vzdelávania</w:t>
      </w:r>
    </w:p>
    <w:p w:rsidR="00A55921" w:rsidRDefault="00A55921" w:rsidP="00FE5286">
      <w:pPr>
        <w:ind w:firstLine="360"/>
        <w:rPr>
          <w:color w:val="FF0000"/>
        </w:rPr>
      </w:pPr>
    </w:p>
    <w:p w:rsidR="00A55921" w:rsidRPr="00DB651D" w:rsidRDefault="00A55921" w:rsidP="00FE5286">
      <w:pPr>
        <w:jc w:val="left"/>
        <w:rPr>
          <w:rFonts w:ascii="Arial" w:hAnsi="Arial" w:cs="Arial"/>
          <w:color w:val="auto"/>
          <w:sz w:val="22"/>
          <w:szCs w:val="22"/>
          <w:lang w:eastAsia="sk-SK"/>
        </w:rPr>
      </w:pPr>
      <w:r w:rsidRPr="00DB651D">
        <w:rPr>
          <w:rFonts w:ascii="Arial" w:hAnsi="Arial" w:cs="Arial"/>
          <w:color w:val="auto"/>
          <w:sz w:val="22"/>
          <w:szCs w:val="22"/>
          <w:lang w:eastAsia="sk-SK"/>
        </w:rPr>
        <w:t>V</w:t>
      </w:r>
      <w:r>
        <w:rPr>
          <w:rFonts w:ascii="Arial" w:hAnsi="Arial" w:cs="Arial"/>
          <w:color w:val="auto"/>
          <w:sz w:val="22"/>
          <w:szCs w:val="22"/>
          <w:lang w:eastAsia="sk-SK"/>
        </w:rPr>
        <w:t xml:space="preserve"> roku 2014</w:t>
      </w:r>
      <w:r w:rsidRPr="00DB651D">
        <w:rPr>
          <w:rFonts w:ascii="Arial" w:hAnsi="Arial" w:cs="Arial"/>
          <w:color w:val="auto"/>
          <w:sz w:val="22"/>
          <w:szCs w:val="22"/>
          <w:lang w:eastAsia="sk-SK"/>
        </w:rPr>
        <w:t xml:space="preserve"> na </w:t>
      </w:r>
      <w:r>
        <w:rPr>
          <w:rFonts w:ascii="Arial" w:hAnsi="Arial" w:cs="Arial"/>
          <w:color w:val="auto"/>
          <w:sz w:val="22"/>
          <w:szCs w:val="22"/>
          <w:lang w:eastAsia="sk-SK"/>
        </w:rPr>
        <w:t xml:space="preserve">RTF UJS </w:t>
      </w:r>
      <w:r w:rsidRPr="00DB651D">
        <w:rPr>
          <w:rFonts w:ascii="Arial" w:hAnsi="Arial" w:cs="Arial"/>
          <w:color w:val="auto"/>
          <w:sz w:val="22"/>
          <w:szCs w:val="22"/>
          <w:lang w:eastAsia="sk-SK"/>
        </w:rPr>
        <w:t xml:space="preserve"> neposkytovalo žiadne ďalšie vzdelávanie.</w:t>
      </w:r>
    </w:p>
    <w:p w:rsidR="00A55921" w:rsidRPr="00D91CBE" w:rsidRDefault="00A55921" w:rsidP="00FE5286">
      <w:pPr>
        <w:ind w:firstLine="360"/>
        <w:rPr>
          <w:color w:val="FF0000"/>
        </w:rPr>
      </w:pPr>
    </w:p>
    <w:p w:rsidR="00A55921" w:rsidRDefault="00A55921" w:rsidP="00FE5286">
      <w:pPr>
        <w:rPr>
          <w:b/>
          <w:bCs/>
        </w:rPr>
      </w:pPr>
    </w:p>
    <w:p w:rsidR="00A55921" w:rsidRDefault="00A55921" w:rsidP="00FE5286">
      <w:pPr>
        <w:rPr>
          <w:b/>
          <w:bCs/>
        </w:rPr>
      </w:pPr>
      <w:r>
        <w:rPr>
          <w:b/>
          <w:bCs/>
        </w:rPr>
        <w:t>V. Informácie o výskumnej, umeleckej a ďalšej tvorivej činnosti vysokej školy</w:t>
      </w:r>
    </w:p>
    <w:p w:rsidR="00A55921" w:rsidRDefault="00A55921" w:rsidP="00FE5286">
      <w:pPr>
        <w:ind w:firstLine="708"/>
      </w:pPr>
    </w:p>
    <w:p w:rsidR="00A55921" w:rsidRDefault="00A55921" w:rsidP="00FE5286">
      <w:pPr>
        <w:pStyle w:val="Default"/>
      </w:pPr>
    </w:p>
    <w:p w:rsidR="00A55921" w:rsidRDefault="00A55921" w:rsidP="00FE5286">
      <w:pPr>
        <w:pStyle w:val="Default"/>
        <w:rPr>
          <w:sz w:val="23"/>
          <w:szCs w:val="23"/>
        </w:rPr>
      </w:pPr>
      <w:r>
        <w:rPr>
          <w:b/>
          <w:bCs/>
          <w:sz w:val="23"/>
          <w:szCs w:val="23"/>
        </w:rPr>
        <w:t xml:space="preserve">a) Projekty podporované z domácich grantových schém </w:t>
      </w:r>
    </w:p>
    <w:p w:rsidR="00A55921" w:rsidRDefault="00A55921" w:rsidP="008603C3"/>
    <w:p w:rsidR="00A55921" w:rsidRDefault="00A55921" w:rsidP="0004599B">
      <w:pPr>
        <w:spacing w:line="360" w:lineRule="auto"/>
        <w:rPr>
          <w:color w:val="auto"/>
          <w:shd w:val="clear" w:color="auto" w:fill="FFFFFF"/>
        </w:rPr>
      </w:pPr>
      <w:r w:rsidRPr="00EA7BC5">
        <w:t>RTFUJS</w:t>
      </w:r>
      <w:r>
        <w:t xml:space="preserve"> má jediný financovaný projekt KEGA pod č. </w:t>
      </w:r>
      <w:r w:rsidRPr="00FE5974">
        <w:rPr>
          <w:rFonts w:ascii="Tahoma" w:hAnsi="Tahoma" w:cs="Tahoma"/>
          <w:color w:val="444444"/>
          <w:sz w:val="19"/>
          <w:szCs w:val="19"/>
          <w:shd w:val="clear" w:color="auto" w:fill="FFFFFF"/>
        </w:rPr>
        <w:t>008UJS-4/2014 a názvom</w:t>
      </w:r>
      <w:r>
        <w:rPr>
          <w:rFonts w:ascii="Tahoma" w:hAnsi="Tahoma" w:cs="Tahoma"/>
          <w:color w:val="444444"/>
          <w:sz w:val="19"/>
          <w:szCs w:val="19"/>
        </w:rPr>
        <w:br/>
      </w:r>
      <w:r w:rsidRPr="000425FF">
        <w:rPr>
          <w:i/>
          <w:iCs/>
          <w:color w:val="auto"/>
          <w:shd w:val="clear" w:color="auto" w:fill="FFFFFF"/>
        </w:rPr>
        <w:t>Stručný nemecko-slovensko-maďarský teologický slovník (pre študentov protestantskej teológie a katechetiky) v knižnej a CD-ROM podobe</w:t>
      </w:r>
      <w:r w:rsidRPr="000425FF">
        <w:rPr>
          <w:rFonts w:ascii="Tahoma" w:hAnsi="Tahoma" w:cs="Tahoma"/>
          <w:i/>
          <w:iCs/>
          <w:color w:val="auto"/>
          <w:sz w:val="19"/>
          <w:szCs w:val="19"/>
          <w:shd w:val="clear" w:color="auto" w:fill="FFFFFF"/>
        </w:rPr>
        <w:t>.</w:t>
      </w:r>
      <w:r w:rsidRPr="000425FF">
        <w:rPr>
          <w:color w:val="auto"/>
          <w:shd w:val="clear" w:color="auto" w:fill="FFFFFF"/>
        </w:rPr>
        <w:t>Na projekte sa pracuje a podľa predbežných predpokladov bude úspešne ukončený.</w:t>
      </w:r>
    </w:p>
    <w:p w:rsidR="00A55921" w:rsidRDefault="00A55921" w:rsidP="0004599B">
      <w:pPr>
        <w:pStyle w:val="Default"/>
        <w:spacing w:line="360" w:lineRule="auto"/>
      </w:pPr>
    </w:p>
    <w:p w:rsidR="00A55921" w:rsidRDefault="00A55921" w:rsidP="0004599B">
      <w:pPr>
        <w:pStyle w:val="Default"/>
        <w:spacing w:line="360" w:lineRule="auto"/>
        <w:rPr>
          <w:sz w:val="23"/>
          <w:szCs w:val="23"/>
        </w:rPr>
      </w:pPr>
      <w:r>
        <w:rPr>
          <w:b/>
          <w:bCs/>
          <w:sz w:val="23"/>
          <w:szCs w:val="23"/>
        </w:rPr>
        <w:t xml:space="preserve">b) Projekty podporované zo zahraničných grantových schém </w:t>
      </w:r>
    </w:p>
    <w:p w:rsidR="00A55921" w:rsidRPr="00DB651D" w:rsidRDefault="00A55921" w:rsidP="0004599B">
      <w:pPr>
        <w:spacing w:line="360" w:lineRule="auto"/>
        <w:jc w:val="left"/>
        <w:rPr>
          <w:rFonts w:ascii="Arial" w:hAnsi="Arial" w:cs="Arial"/>
          <w:color w:val="auto"/>
          <w:sz w:val="22"/>
          <w:szCs w:val="22"/>
          <w:lang w:eastAsia="sk-SK"/>
        </w:rPr>
      </w:pPr>
      <w:r w:rsidRPr="00DB651D">
        <w:rPr>
          <w:rFonts w:ascii="Arial" w:hAnsi="Arial" w:cs="Arial"/>
          <w:color w:val="auto"/>
          <w:sz w:val="22"/>
          <w:szCs w:val="22"/>
          <w:lang w:eastAsia="sk-SK"/>
        </w:rPr>
        <w:t>Vroku 201</w:t>
      </w:r>
      <w:r>
        <w:rPr>
          <w:rFonts w:ascii="Arial" w:hAnsi="Arial" w:cs="Arial"/>
          <w:color w:val="auto"/>
          <w:sz w:val="22"/>
          <w:szCs w:val="22"/>
          <w:lang w:eastAsia="sk-SK"/>
        </w:rPr>
        <w:t>4</w:t>
      </w:r>
      <w:r w:rsidRPr="00DB651D">
        <w:rPr>
          <w:rFonts w:ascii="Arial" w:hAnsi="Arial" w:cs="Arial"/>
          <w:color w:val="auto"/>
          <w:sz w:val="22"/>
          <w:szCs w:val="22"/>
          <w:lang w:eastAsia="sk-SK"/>
        </w:rPr>
        <w:t xml:space="preserve"> na </w:t>
      </w:r>
      <w:r>
        <w:rPr>
          <w:rFonts w:ascii="Arial" w:hAnsi="Arial" w:cs="Arial"/>
          <w:color w:val="auto"/>
          <w:sz w:val="22"/>
          <w:szCs w:val="22"/>
          <w:lang w:eastAsia="sk-SK"/>
        </w:rPr>
        <w:t xml:space="preserve">RTF </w:t>
      </w:r>
      <w:r w:rsidRPr="00DB651D">
        <w:rPr>
          <w:rFonts w:ascii="Arial" w:hAnsi="Arial" w:cs="Arial"/>
          <w:color w:val="auto"/>
          <w:sz w:val="22"/>
          <w:szCs w:val="22"/>
          <w:lang w:eastAsia="sk-SK"/>
        </w:rPr>
        <w:t xml:space="preserve">UJS neboli riešené projekty zo zahraničných vedeckých grantových schém. </w:t>
      </w:r>
    </w:p>
    <w:p w:rsidR="00A55921" w:rsidRPr="00DB651D" w:rsidRDefault="00A55921" w:rsidP="00FE5286">
      <w:pPr>
        <w:ind w:firstLine="708"/>
        <w:rPr>
          <w:b/>
          <w:color w:val="auto"/>
        </w:rPr>
      </w:pPr>
    </w:p>
    <w:p w:rsidR="00A55921" w:rsidRDefault="00A55921" w:rsidP="00FE5286">
      <w:pPr>
        <w:ind w:left="720"/>
        <w:rPr>
          <w:b/>
          <w:bCs/>
        </w:rPr>
      </w:pPr>
    </w:p>
    <w:p w:rsidR="00A55921" w:rsidRDefault="00A55921" w:rsidP="00FE5286">
      <w:pPr>
        <w:ind w:left="360"/>
        <w:rPr>
          <w:b/>
          <w:bCs/>
          <w:color w:val="0070C0"/>
        </w:rPr>
      </w:pPr>
    </w:p>
    <w:p w:rsidR="00A55921" w:rsidRDefault="00A55921" w:rsidP="00FE5286">
      <w:pPr>
        <w:ind w:left="360"/>
        <w:rPr>
          <w:b/>
          <w:bCs/>
          <w:color w:val="0070C0"/>
        </w:rPr>
      </w:pPr>
    </w:p>
    <w:p w:rsidR="00A55921" w:rsidRPr="00FE0CA9" w:rsidRDefault="00A55921" w:rsidP="00FE5286">
      <w:pPr>
        <w:jc w:val="left"/>
        <w:rPr>
          <w:b/>
          <w:color w:val="auto"/>
          <w:lang w:eastAsia="sk-SK"/>
        </w:rPr>
      </w:pPr>
      <w:r w:rsidRPr="00FE0CA9">
        <w:rPr>
          <w:b/>
          <w:color w:val="auto"/>
          <w:lang w:eastAsia="sk-SK"/>
        </w:rPr>
        <w:t>(c)   Výskumná činnosť nepodporovaná z grantov</w:t>
      </w:r>
    </w:p>
    <w:p w:rsidR="00A55921" w:rsidRPr="00FE0CA9" w:rsidRDefault="00A55921" w:rsidP="00FE5286">
      <w:pPr>
        <w:jc w:val="left"/>
        <w:rPr>
          <w:color w:val="auto"/>
          <w:lang w:eastAsia="sk-SK"/>
        </w:rPr>
      </w:pPr>
      <w:r w:rsidRPr="00FE0CA9">
        <w:rPr>
          <w:color w:val="auto"/>
          <w:lang w:eastAsia="sk-SK"/>
        </w:rPr>
        <w:t>UJS v roku 2014 neuskutočňovala výskum na objednávku, ani v rámci podnikateľskej činnosti,</w:t>
      </w:r>
    </w:p>
    <w:p w:rsidR="00A55921" w:rsidRDefault="00A55921" w:rsidP="00FE5286">
      <w:pPr>
        <w:jc w:val="left"/>
        <w:rPr>
          <w:color w:val="auto"/>
          <w:lang w:eastAsia="sk-SK"/>
        </w:rPr>
      </w:pPr>
      <w:r w:rsidRPr="00FE0CA9">
        <w:rPr>
          <w:color w:val="auto"/>
          <w:lang w:eastAsia="sk-SK"/>
        </w:rPr>
        <w:t>ani na priame zadanie bez podávania projektu v rámci výziev.</w:t>
      </w:r>
    </w:p>
    <w:p w:rsidR="00A55921" w:rsidRPr="00FE0CA9" w:rsidRDefault="00A55921" w:rsidP="00FE5286">
      <w:pPr>
        <w:jc w:val="left"/>
        <w:rPr>
          <w:color w:val="auto"/>
          <w:lang w:eastAsia="sk-SK"/>
        </w:rPr>
      </w:pPr>
    </w:p>
    <w:p w:rsidR="00A55921" w:rsidRPr="00FE0CA9" w:rsidRDefault="00A55921" w:rsidP="00FE5286">
      <w:pPr>
        <w:jc w:val="left"/>
        <w:rPr>
          <w:b/>
          <w:color w:val="auto"/>
          <w:lang w:eastAsia="sk-SK"/>
        </w:rPr>
      </w:pPr>
      <w:r w:rsidRPr="00FE0CA9">
        <w:rPr>
          <w:b/>
          <w:color w:val="auto"/>
          <w:lang w:eastAsia="sk-SK"/>
        </w:rPr>
        <w:t>(d) Využitie dosiahnutých výsledkov vo výskume v praxi</w:t>
      </w:r>
    </w:p>
    <w:p w:rsidR="00A55921" w:rsidRPr="00FE0CA9" w:rsidRDefault="00A55921" w:rsidP="00FE5286">
      <w:pPr>
        <w:rPr>
          <w:color w:val="auto"/>
          <w:lang w:eastAsia="sk-SK"/>
        </w:rPr>
      </w:pPr>
      <w:r w:rsidRPr="00FE0CA9">
        <w:rPr>
          <w:color w:val="auto"/>
          <w:lang w:eastAsia="sk-SK"/>
        </w:rPr>
        <w:t xml:space="preserve">RTF UJS prevádza aplikovaný výskum, a jeho výsledky aplikuje v teologickej praxi vspolupráci s cirkvou. </w:t>
      </w:r>
      <w:r>
        <w:rPr>
          <w:color w:val="auto"/>
          <w:lang w:eastAsia="sk-SK"/>
        </w:rPr>
        <w:t>Odborná prax poslucháčov sa spočíva v z</w:t>
      </w:r>
      <w:r w:rsidRPr="00FE0CA9">
        <w:t>apojen</w:t>
      </w:r>
      <w:r>
        <w:t>í</w:t>
      </w:r>
      <w:r w:rsidRPr="00FE0CA9">
        <w:t xml:space="preserve"> študentov do praktickej cirkevnej služby prostredníctvom vianočných a veľkonočných legácií, kedy navštevujú cirkevné zbory, kde slúžia na bohoslužbách a demonštrujú svoje získané vedomosti na fakulte</w:t>
      </w:r>
      <w:r>
        <w:t>.</w:t>
      </w:r>
    </w:p>
    <w:p w:rsidR="00A55921" w:rsidRDefault="00A55921" w:rsidP="00FE5286">
      <w:pPr>
        <w:ind w:left="360"/>
        <w:rPr>
          <w:b/>
          <w:bCs/>
          <w:color w:val="0070C0"/>
        </w:rPr>
      </w:pPr>
    </w:p>
    <w:p w:rsidR="00A55921" w:rsidRPr="00FE0CA9" w:rsidRDefault="00A55921" w:rsidP="00FE5286">
      <w:pPr>
        <w:jc w:val="left"/>
        <w:rPr>
          <w:b/>
          <w:color w:val="auto"/>
          <w:lang w:eastAsia="sk-SK"/>
        </w:rPr>
      </w:pPr>
      <w:r w:rsidRPr="00FE0CA9">
        <w:rPr>
          <w:b/>
          <w:color w:val="auto"/>
          <w:lang w:eastAsia="sk-SK"/>
        </w:rPr>
        <w:t>(e) Výsledky špecializovaných výskumných a vývojových pracovísk</w:t>
      </w:r>
    </w:p>
    <w:p w:rsidR="00A55921" w:rsidRPr="00FE0CA9" w:rsidRDefault="00A55921" w:rsidP="00FE5286">
      <w:pPr>
        <w:ind w:firstLine="708"/>
        <w:jc w:val="left"/>
        <w:rPr>
          <w:color w:val="auto"/>
          <w:lang w:eastAsia="sk-SK"/>
        </w:rPr>
      </w:pPr>
    </w:p>
    <w:p w:rsidR="00A55921" w:rsidRPr="00FE0CA9" w:rsidRDefault="00A55921" w:rsidP="00FE5286">
      <w:pPr>
        <w:jc w:val="left"/>
        <w:rPr>
          <w:color w:val="auto"/>
          <w:lang w:eastAsia="sk-SK"/>
        </w:rPr>
      </w:pPr>
      <w:r w:rsidRPr="00FE0CA9">
        <w:rPr>
          <w:color w:val="auto"/>
          <w:lang w:eastAsia="sk-SK"/>
        </w:rPr>
        <w:t>RTF UJS nemá špecializované výskumné a vývojové pracoviská.</w:t>
      </w:r>
    </w:p>
    <w:p w:rsidR="00A55921" w:rsidRPr="00FE0CA9" w:rsidRDefault="00A55921" w:rsidP="00FE5286">
      <w:pPr>
        <w:jc w:val="left"/>
        <w:rPr>
          <w:color w:val="auto"/>
          <w:lang w:eastAsia="sk-SK"/>
        </w:rPr>
      </w:pPr>
    </w:p>
    <w:p w:rsidR="00A55921" w:rsidRPr="00FE0CA9" w:rsidRDefault="00A55921" w:rsidP="00FE5286">
      <w:pPr>
        <w:jc w:val="left"/>
        <w:rPr>
          <w:b/>
          <w:color w:val="auto"/>
          <w:lang w:eastAsia="sk-SK"/>
        </w:rPr>
      </w:pPr>
      <w:r w:rsidRPr="00FE0CA9">
        <w:rPr>
          <w:b/>
          <w:color w:val="auto"/>
          <w:lang w:eastAsia="sk-SK"/>
        </w:rPr>
        <w:t>(f) Vnútorná grantová schéma UJS</w:t>
      </w:r>
    </w:p>
    <w:p w:rsidR="00A55921" w:rsidRPr="00FE0CA9" w:rsidRDefault="00A55921" w:rsidP="00FE5286">
      <w:pPr>
        <w:jc w:val="left"/>
        <w:rPr>
          <w:color w:val="auto"/>
          <w:lang w:eastAsia="sk-SK"/>
        </w:rPr>
      </w:pPr>
      <w:r w:rsidRPr="00FE0CA9">
        <w:rPr>
          <w:color w:val="auto"/>
          <w:lang w:eastAsia="sk-SK"/>
        </w:rPr>
        <w:t>Na UJS od r. 2008 existuje Grantová Rada, ktorá vypisuje výzvy na UJS, hodnotí podané</w:t>
      </w:r>
    </w:p>
    <w:p w:rsidR="00A55921" w:rsidRPr="00FE0CA9" w:rsidRDefault="00A55921" w:rsidP="00FE5286">
      <w:pPr>
        <w:jc w:val="left"/>
        <w:rPr>
          <w:color w:val="auto"/>
          <w:lang w:eastAsia="sk-SK"/>
        </w:rPr>
      </w:pPr>
      <w:r w:rsidRPr="00FE0CA9">
        <w:rPr>
          <w:color w:val="auto"/>
          <w:lang w:eastAsia="sk-SK"/>
        </w:rPr>
        <w:t>projekty, a riadi ich financovanie z vnútorných zdrojov UJS. V roku 2014 sa neudelili financie</w:t>
      </w:r>
    </w:p>
    <w:p w:rsidR="00A55921" w:rsidRPr="00FE0CA9" w:rsidRDefault="00A55921" w:rsidP="00FE5286">
      <w:pPr>
        <w:jc w:val="left"/>
        <w:rPr>
          <w:color w:val="auto"/>
          <w:lang w:eastAsia="sk-SK"/>
        </w:rPr>
      </w:pPr>
      <w:r w:rsidRPr="00FE0CA9">
        <w:rPr>
          <w:color w:val="auto"/>
          <w:lang w:eastAsia="sk-SK"/>
        </w:rPr>
        <w:t xml:space="preserve">na vnútorné granty UJS. </w:t>
      </w:r>
    </w:p>
    <w:p w:rsidR="00A55921" w:rsidRPr="00FE0CA9" w:rsidRDefault="00A55921" w:rsidP="00FE5286">
      <w:pPr>
        <w:ind w:left="360"/>
        <w:rPr>
          <w:b/>
          <w:bCs/>
          <w:color w:val="0070C0"/>
        </w:rPr>
      </w:pPr>
    </w:p>
    <w:p w:rsidR="00A55921" w:rsidRPr="00B71AC4" w:rsidRDefault="00A55921" w:rsidP="00FE5286">
      <w:pPr>
        <w:ind w:left="360"/>
        <w:rPr>
          <w:b/>
          <w:bCs/>
          <w:color w:val="0070C0"/>
        </w:rPr>
      </w:pPr>
    </w:p>
    <w:p w:rsidR="00A55921" w:rsidRDefault="00A55921" w:rsidP="00FE5286">
      <w:pPr>
        <w:pStyle w:val="Listaszerbekezds"/>
        <w:ind w:left="0" w:firstLine="720"/>
        <w:rPr>
          <w:bCs/>
        </w:rPr>
      </w:pPr>
      <w:r w:rsidRPr="00EA7BC5">
        <w:rPr>
          <w:bCs/>
        </w:rPr>
        <w:t>Výskumná a tvorivá činnosť RTF sa prejavuje naj</w:t>
      </w:r>
      <w:r>
        <w:rPr>
          <w:bCs/>
        </w:rPr>
        <w:t>mä v organizovaní rôznych sympóz</w:t>
      </w:r>
      <w:r w:rsidRPr="00EA7BC5">
        <w:rPr>
          <w:bCs/>
        </w:rPr>
        <w:t xml:space="preserve">ií, konferencií a prednášok, ako aj v publikovaní vedeckých štúdií. Prednášky, sympóziá a konferencie pozri v hlave </w:t>
      </w:r>
      <w:r w:rsidRPr="00EA7BC5">
        <w:rPr>
          <w:b/>
          <w:bCs/>
        </w:rPr>
        <w:t>II.</w:t>
      </w:r>
      <w:r>
        <w:rPr>
          <w:bCs/>
        </w:rPr>
        <w:t xml:space="preserve"> Okrem to</w:t>
      </w:r>
      <w:r w:rsidRPr="00EA7BC5">
        <w:rPr>
          <w:bCs/>
        </w:rPr>
        <w:t>ho pedagogickí pracovníci RTF ako prednášatelia sa zúčastnili doškoľovania duchovných Reformovanej</w:t>
      </w:r>
      <w:r>
        <w:rPr>
          <w:bCs/>
        </w:rPr>
        <w:t xml:space="preserve"> kresťanskej cirkvi na Slovensku</w:t>
      </w:r>
      <w:r w:rsidRPr="00EA7BC5">
        <w:rPr>
          <w:bCs/>
        </w:rPr>
        <w:t>. Publikácie RTF v roku 201</w:t>
      </w:r>
      <w:r>
        <w:rPr>
          <w:bCs/>
        </w:rPr>
        <w:t>4</w:t>
      </w:r>
      <w:r w:rsidRPr="00EA7BC5">
        <w:rPr>
          <w:bCs/>
        </w:rPr>
        <w:t xml:space="preserve"> boli nasledovné:</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ab/>
      </w:r>
      <w:r w:rsidRPr="00EF473F">
        <w:rPr>
          <w:sz w:val="16"/>
          <w:szCs w:val="16"/>
        </w:rPr>
        <w:tab/>
      </w:r>
      <w:r w:rsidRPr="00EF473F">
        <w:rPr>
          <w:sz w:val="16"/>
          <w:szCs w:val="16"/>
        </w:rPr>
        <w:tab/>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color w:val="FFFFFF"/>
          <w:sz w:val="16"/>
          <w:szCs w:val="16"/>
        </w:rPr>
        <w:t>#</w:t>
      </w:r>
      <w:r w:rsidRPr="00EF473F">
        <w:rPr>
          <w:color w:val="FFFFFF"/>
          <w:sz w:val="16"/>
          <w:szCs w:val="16"/>
        </w:rPr>
        <w:tab/>
      </w:r>
      <w:r w:rsidRPr="00EF473F">
        <w:rPr>
          <w:sz w:val="16"/>
          <w:szCs w:val="16"/>
        </w:rPr>
        <w:t>autor</w:t>
      </w:r>
      <w:r w:rsidRPr="00EF473F">
        <w:rPr>
          <w:sz w:val="16"/>
          <w:szCs w:val="16"/>
        </w:rPr>
        <w:tab/>
      </w:r>
      <w:r>
        <w:rPr>
          <w:sz w:val="16"/>
          <w:szCs w:val="16"/>
        </w:rPr>
        <w:tab/>
      </w:r>
      <w:r w:rsidRPr="00EF473F">
        <w:rPr>
          <w:sz w:val="16"/>
          <w:szCs w:val="16"/>
        </w:rPr>
        <w:t>názov</w:t>
      </w:r>
      <w:r w:rsidRPr="00EF473F">
        <w:rPr>
          <w:sz w:val="16"/>
          <w:szCs w:val="16"/>
        </w:rPr>
        <w:tab/>
        <w:t>rok</w:t>
      </w:r>
      <w:r w:rsidRPr="00EF473F">
        <w:rPr>
          <w:sz w:val="16"/>
          <w:szCs w:val="16"/>
        </w:rPr>
        <w:tab/>
        <w:t>typ EPČ</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w:t>
      </w:r>
      <w:r w:rsidRPr="00EF473F">
        <w:rPr>
          <w:sz w:val="16"/>
          <w:szCs w:val="16"/>
        </w:rPr>
        <w:tab/>
        <w:t>Görözdi Zsolt</w:t>
      </w:r>
      <w:r w:rsidRPr="00EF473F">
        <w:rPr>
          <w:sz w:val="16"/>
          <w:szCs w:val="16"/>
        </w:rPr>
        <w:tab/>
        <w:t>Protestáns egyházértelmezés a reformáció századában a jelentősebb egyházi rendtartásokban</w:t>
      </w:r>
      <w:r w:rsidRPr="00EF473F">
        <w:rPr>
          <w:sz w:val="16"/>
          <w:szCs w:val="16"/>
        </w:rPr>
        <w:tab/>
        <w:t>2014</w:t>
      </w:r>
      <w:r w:rsidRPr="00EF473F">
        <w:rPr>
          <w:sz w:val="16"/>
          <w:szCs w:val="16"/>
        </w:rPr>
        <w:tab/>
        <w:t>AAA</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w:t>
      </w:r>
      <w:r w:rsidRPr="00EF473F">
        <w:rPr>
          <w:sz w:val="16"/>
          <w:szCs w:val="16"/>
        </w:rPr>
        <w:tab/>
        <w:t>Molnár János</w:t>
      </w:r>
      <w:r w:rsidRPr="00EF473F">
        <w:rPr>
          <w:sz w:val="16"/>
          <w:szCs w:val="16"/>
        </w:rPr>
        <w:tab/>
        <w:t>A keresztyén gondolkodás évszázadai</w:t>
      </w:r>
      <w:r w:rsidRPr="00EF473F">
        <w:rPr>
          <w:sz w:val="16"/>
          <w:szCs w:val="16"/>
        </w:rPr>
        <w:tab/>
        <w:t>2014</w:t>
      </w:r>
      <w:r w:rsidRPr="00EF473F">
        <w:rPr>
          <w:sz w:val="16"/>
          <w:szCs w:val="16"/>
        </w:rPr>
        <w:tab/>
        <w:t>AAA</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w:t>
      </w:r>
      <w:r w:rsidRPr="00EF473F">
        <w:rPr>
          <w:sz w:val="16"/>
          <w:szCs w:val="16"/>
        </w:rPr>
        <w:tab/>
        <w:t>Kaiser Bernhard</w:t>
      </w:r>
      <w:r w:rsidRPr="00EF473F">
        <w:rPr>
          <w:sz w:val="16"/>
          <w:szCs w:val="16"/>
        </w:rPr>
        <w:tab/>
        <w:t>Christliche Ethik</w:t>
      </w:r>
      <w:r w:rsidRPr="00EF473F">
        <w:rPr>
          <w:sz w:val="16"/>
          <w:szCs w:val="16"/>
        </w:rPr>
        <w:tab/>
        <w:t>2014</w:t>
      </w:r>
      <w:r w:rsidRPr="00EF473F">
        <w:rPr>
          <w:sz w:val="16"/>
          <w:szCs w:val="16"/>
        </w:rPr>
        <w:tab/>
        <w:t>AAA</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w:t>
      </w:r>
      <w:r w:rsidRPr="00EF473F">
        <w:rPr>
          <w:sz w:val="16"/>
          <w:szCs w:val="16"/>
        </w:rPr>
        <w:tab/>
        <w:t>Karasszon István</w:t>
      </w:r>
      <w:r w:rsidRPr="00EF473F">
        <w:rPr>
          <w:sz w:val="16"/>
          <w:szCs w:val="16"/>
        </w:rPr>
        <w:tab/>
        <w:t>Akiknek hálásak lehetünk</w:t>
      </w:r>
      <w:r w:rsidRPr="00EF473F">
        <w:rPr>
          <w:sz w:val="16"/>
          <w:szCs w:val="16"/>
        </w:rPr>
        <w:tab/>
        <w:t>2014</w:t>
      </w:r>
      <w:r w:rsidRPr="00EF473F">
        <w:rPr>
          <w:sz w:val="16"/>
          <w:szCs w:val="16"/>
        </w:rPr>
        <w:tab/>
        <w:t>AAA</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w:t>
      </w:r>
      <w:r w:rsidRPr="00EF473F">
        <w:rPr>
          <w:sz w:val="16"/>
          <w:szCs w:val="16"/>
        </w:rPr>
        <w:tab/>
        <w:t>Pap Ferenc</w:t>
      </w:r>
      <w:r w:rsidRPr="00EF473F">
        <w:rPr>
          <w:sz w:val="16"/>
          <w:szCs w:val="16"/>
        </w:rPr>
        <w:tab/>
        <w:t>Jeremiás könyve 1-7. fejezetének összefüggései és magyarázata</w:t>
      </w:r>
      <w:r w:rsidRPr="00EF473F">
        <w:rPr>
          <w:sz w:val="16"/>
          <w:szCs w:val="16"/>
        </w:rPr>
        <w:tab/>
        <w:t>2014</w:t>
      </w:r>
      <w:r w:rsidRPr="00EF473F">
        <w:rPr>
          <w:sz w:val="16"/>
          <w:szCs w:val="16"/>
        </w:rPr>
        <w:tab/>
        <w:t>ABC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w:t>
      </w:r>
      <w:r w:rsidRPr="00EF473F">
        <w:rPr>
          <w:sz w:val="16"/>
          <w:szCs w:val="16"/>
        </w:rPr>
        <w:tab/>
        <w:t>Szetey Szabolcs</w:t>
      </w:r>
      <w:r w:rsidRPr="00EF473F">
        <w:rPr>
          <w:sz w:val="16"/>
          <w:szCs w:val="16"/>
        </w:rPr>
        <w:tab/>
        <w:t>Református katechetikai irodalmunk kezdetei</w:t>
      </w:r>
      <w:r w:rsidRPr="00EF473F">
        <w:rPr>
          <w:sz w:val="16"/>
          <w:szCs w:val="16"/>
        </w:rPr>
        <w:tab/>
        <w:t>2014</w:t>
      </w:r>
      <w:r w:rsidRPr="00EF473F">
        <w:rPr>
          <w:sz w:val="16"/>
          <w:szCs w:val="16"/>
        </w:rPr>
        <w:tab/>
        <w:t>ABC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7</w:t>
      </w:r>
      <w:r w:rsidRPr="00EF473F">
        <w:rPr>
          <w:sz w:val="16"/>
          <w:szCs w:val="16"/>
        </w:rPr>
        <w:tab/>
        <w:t>Szetey Szabolcs</w:t>
      </w:r>
      <w:r w:rsidRPr="00EF473F">
        <w:rPr>
          <w:sz w:val="16"/>
          <w:szCs w:val="16"/>
        </w:rPr>
        <w:tab/>
        <w:t>A korai magyar protestáns orgonaszentelő prédikációk jelentősége és értékelése</w:t>
      </w:r>
      <w:r w:rsidRPr="00EF473F">
        <w:rPr>
          <w:sz w:val="16"/>
          <w:szCs w:val="16"/>
        </w:rPr>
        <w:tab/>
        <w:t>2014</w:t>
      </w:r>
      <w:r w:rsidRPr="00EF473F">
        <w:rPr>
          <w:sz w:val="16"/>
          <w:szCs w:val="16"/>
        </w:rPr>
        <w:tab/>
        <w:t>ABC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8</w:t>
      </w:r>
      <w:r w:rsidRPr="00EF473F">
        <w:rPr>
          <w:sz w:val="16"/>
          <w:szCs w:val="16"/>
        </w:rPr>
        <w:tab/>
        <w:t>Pap Ferenc</w:t>
      </w:r>
      <w:r w:rsidRPr="00EF473F">
        <w:rPr>
          <w:sz w:val="16"/>
          <w:szCs w:val="16"/>
        </w:rPr>
        <w:tab/>
        <w:t>Ágendareform és egyházi év</w:t>
      </w:r>
      <w:r w:rsidRPr="00EF473F">
        <w:rPr>
          <w:sz w:val="16"/>
          <w:szCs w:val="16"/>
        </w:rPr>
        <w:tab/>
        <w:t>2014</w:t>
      </w:r>
      <w:r w:rsidRPr="00EF473F">
        <w:rPr>
          <w:sz w:val="16"/>
          <w:szCs w:val="16"/>
        </w:rPr>
        <w:tab/>
        <w:t>ABC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9</w:t>
      </w:r>
      <w:r w:rsidRPr="00EF473F">
        <w:rPr>
          <w:sz w:val="16"/>
          <w:szCs w:val="16"/>
        </w:rPr>
        <w:tab/>
        <w:t>Karasszon István</w:t>
      </w:r>
      <w:r w:rsidRPr="00EF473F">
        <w:rPr>
          <w:sz w:val="16"/>
          <w:szCs w:val="16"/>
        </w:rPr>
        <w:tab/>
        <w:t>Mennyiben időszerű Kálvin teológiája ma?</w:t>
      </w:r>
      <w:r w:rsidRPr="00EF473F">
        <w:rPr>
          <w:sz w:val="16"/>
          <w:szCs w:val="16"/>
        </w:rPr>
        <w:tab/>
        <w:t>2014</w:t>
      </w:r>
      <w:r w:rsidRPr="00EF473F">
        <w:rPr>
          <w:sz w:val="16"/>
          <w:szCs w:val="16"/>
        </w:rPr>
        <w:tab/>
        <w:t>ADE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10</w:t>
      </w:r>
      <w:r w:rsidRPr="00EF473F">
        <w:rPr>
          <w:sz w:val="16"/>
          <w:szCs w:val="16"/>
        </w:rPr>
        <w:tab/>
        <w:t>Lévai Attila</w:t>
      </w:r>
      <w:r w:rsidRPr="00EF473F">
        <w:rPr>
          <w:sz w:val="16"/>
          <w:szCs w:val="16"/>
        </w:rPr>
        <w:tab/>
        <w:t>A Felvidéken használt református káték 1920-tól napjainkig</w:t>
      </w:r>
      <w:r w:rsidRPr="00EF473F">
        <w:rPr>
          <w:sz w:val="16"/>
          <w:szCs w:val="16"/>
        </w:rPr>
        <w:tab/>
        <w:t>2014</w:t>
      </w:r>
      <w:r w:rsidRPr="00EF473F">
        <w:rPr>
          <w:sz w:val="16"/>
          <w:szCs w:val="16"/>
        </w:rPr>
        <w:tab/>
        <w:t>ADE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11</w:t>
      </w:r>
      <w:r w:rsidRPr="00EF473F">
        <w:rPr>
          <w:sz w:val="16"/>
          <w:szCs w:val="16"/>
        </w:rPr>
        <w:tab/>
        <w:t>Kocsev Miklós</w:t>
      </w:r>
      <w:r w:rsidRPr="00EF473F">
        <w:rPr>
          <w:sz w:val="16"/>
          <w:szCs w:val="16"/>
        </w:rPr>
        <w:tab/>
        <w:t>Találkozási pontok Böszörményi-Nagy Iván kontextuális terápiája és az úgynevezett gyakorlati teológia között2014</w:t>
      </w:r>
      <w:r w:rsidRPr="00EF473F">
        <w:rPr>
          <w:sz w:val="16"/>
          <w:szCs w:val="16"/>
        </w:rPr>
        <w:tab/>
        <w:t>ADE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12</w:t>
      </w:r>
      <w:r w:rsidRPr="00EF473F">
        <w:rPr>
          <w:sz w:val="16"/>
          <w:szCs w:val="16"/>
        </w:rPr>
        <w:tab/>
        <w:t>Görözdi Zsolt</w:t>
      </w:r>
      <w:r w:rsidRPr="00EF473F">
        <w:rPr>
          <w:sz w:val="16"/>
          <w:szCs w:val="16"/>
        </w:rPr>
        <w:tab/>
        <w:t>The impulses of narrative research for contemporary theology</w:t>
      </w:r>
      <w:r w:rsidRPr="00EF473F">
        <w:rPr>
          <w:sz w:val="16"/>
          <w:szCs w:val="16"/>
        </w:rPr>
        <w:tab/>
        <w:t>2014</w:t>
      </w:r>
      <w:r w:rsidRPr="00EF473F">
        <w:rPr>
          <w:sz w:val="16"/>
          <w:szCs w:val="16"/>
        </w:rPr>
        <w:tab/>
        <w:t>ADN</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13</w:t>
      </w:r>
      <w:r w:rsidRPr="00EF473F">
        <w:rPr>
          <w:sz w:val="16"/>
          <w:szCs w:val="16"/>
        </w:rPr>
        <w:tab/>
        <w:t>Xeravits Géza</w:t>
      </w:r>
      <w:r w:rsidRPr="00EF473F">
        <w:rPr>
          <w:sz w:val="16"/>
          <w:szCs w:val="16"/>
        </w:rPr>
        <w:tab/>
        <w:t>Some Common Themes in the Early Jewish Prophetic Biographies of Vitae Prophetarum</w:t>
      </w:r>
      <w:r w:rsidRPr="00EF473F">
        <w:rPr>
          <w:sz w:val="16"/>
          <w:szCs w:val="16"/>
        </w:rPr>
        <w:tab/>
        <w:t>2013</w:t>
      </w:r>
      <w:r w:rsidRPr="00EF473F">
        <w:rPr>
          <w:sz w:val="16"/>
          <w:szCs w:val="16"/>
        </w:rPr>
        <w:tab/>
        <w:t>AEC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14</w:t>
      </w:r>
      <w:r w:rsidRPr="00EF473F">
        <w:rPr>
          <w:sz w:val="16"/>
          <w:szCs w:val="16"/>
        </w:rPr>
        <w:tab/>
        <w:t>Karasszon István</w:t>
      </w:r>
      <w:r w:rsidRPr="00EF473F">
        <w:rPr>
          <w:sz w:val="16"/>
          <w:szCs w:val="16"/>
        </w:rPr>
        <w:tab/>
        <w:t>National Identity and Confession in the Old Testament</w:t>
      </w:r>
      <w:r w:rsidRPr="00EF473F">
        <w:rPr>
          <w:sz w:val="16"/>
          <w:szCs w:val="16"/>
        </w:rPr>
        <w:tab/>
        <w:t>2014</w:t>
      </w:r>
      <w:r w:rsidRPr="00EF473F">
        <w:rPr>
          <w:sz w:val="16"/>
          <w:szCs w:val="16"/>
        </w:rPr>
        <w:tab/>
        <w:t>AEC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15</w:t>
      </w:r>
      <w:r w:rsidRPr="00EF473F">
        <w:rPr>
          <w:sz w:val="16"/>
          <w:szCs w:val="16"/>
        </w:rPr>
        <w:tab/>
        <w:t>Szetey Szabolcs</w:t>
      </w:r>
      <w:r w:rsidRPr="00EF473F">
        <w:rPr>
          <w:sz w:val="16"/>
          <w:szCs w:val="16"/>
        </w:rPr>
        <w:tab/>
        <w:t>Exegetikai megjegyzések a LK 15,11-32 magyarázatához</w:t>
      </w:r>
      <w:r w:rsidRPr="00EF473F">
        <w:rPr>
          <w:sz w:val="16"/>
          <w:szCs w:val="16"/>
        </w:rPr>
        <w:tab/>
        <w:t>2014</w:t>
      </w:r>
      <w:r w:rsidRPr="00EF473F">
        <w:rPr>
          <w:sz w:val="16"/>
          <w:szCs w:val="16"/>
        </w:rPr>
        <w:tab/>
        <w:t>AEC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16</w:t>
      </w:r>
      <w:r w:rsidRPr="00EF473F">
        <w:rPr>
          <w:sz w:val="16"/>
          <w:szCs w:val="16"/>
        </w:rPr>
        <w:tab/>
        <w:t>Haris Szilárd</w:t>
      </w:r>
      <w:r w:rsidRPr="00EF473F">
        <w:rPr>
          <w:sz w:val="16"/>
          <w:szCs w:val="16"/>
        </w:rPr>
        <w:tab/>
        <w:t>Bioetikai kérdések a hitoktatásban</w:t>
      </w:r>
      <w:r w:rsidRPr="00EF473F">
        <w:rPr>
          <w:sz w:val="16"/>
          <w:szCs w:val="16"/>
        </w:rPr>
        <w:tab/>
        <w:t>2014</w:t>
      </w:r>
      <w:r w:rsidRPr="00EF473F">
        <w:rPr>
          <w:sz w:val="16"/>
          <w:szCs w:val="16"/>
        </w:rPr>
        <w:tab/>
        <w:t>AED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17</w:t>
      </w:r>
      <w:r w:rsidRPr="00EF473F">
        <w:rPr>
          <w:sz w:val="16"/>
          <w:szCs w:val="16"/>
        </w:rPr>
        <w:tab/>
        <w:t>Lévai Attila</w:t>
      </w:r>
      <w:r w:rsidRPr="00EF473F">
        <w:rPr>
          <w:sz w:val="16"/>
          <w:szCs w:val="16"/>
        </w:rPr>
        <w:tab/>
        <w:t>Szenc és híres szülötte: Szenczi Molnár Albert</w:t>
      </w:r>
      <w:r w:rsidRPr="00EF473F">
        <w:rPr>
          <w:sz w:val="16"/>
          <w:szCs w:val="16"/>
        </w:rPr>
        <w:tab/>
        <w:t>2013</w:t>
      </w:r>
      <w:r w:rsidRPr="00EF473F">
        <w:rPr>
          <w:sz w:val="16"/>
          <w:szCs w:val="16"/>
        </w:rPr>
        <w:tab/>
        <w:t>AED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18</w:t>
      </w:r>
      <w:r w:rsidRPr="00EF473F">
        <w:rPr>
          <w:sz w:val="16"/>
          <w:szCs w:val="16"/>
        </w:rPr>
        <w:tab/>
        <w:t>Karasszon István</w:t>
      </w:r>
      <w:r w:rsidRPr="00EF473F">
        <w:rPr>
          <w:sz w:val="16"/>
          <w:szCs w:val="16"/>
        </w:rPr>
        <w:tab/>
        <w:t>A Magyar Bibliatanács 1975-ben megjelent új bibliafordítása</w:t>
      </w:r>
      <w:r w:rsidRPr="00EF473F">
        <w:rPr>
          <w:sz w:val="16"/>
          <w:szCs w:val="16"/>
        </w:rPr>
        <w:tab/>
        <w:t>2014</w:t>
      </w:r>
      <w:r w:rsidRPr="00EF473F">
        <w:rPr>
          <w:sz w:val="16"/>
          <w:szCs w:val="16"/>
        </w:rPr>
        <w:tab/>
        <w:t>AFA</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19</w:t>
      </w:r>
      <w:r w:rsidRPr="00EF473F">
        <w:rPr>
          <w:sz w:val="16"/>
          <w:szCs w:val="16"/>
        </w:rPr>
        <w:tab/>
        <w:t>Haris Szilárd</w:t>
      </w:r>
      <w:r w:rsidRPr="00EF473F">
        <w:rPr>
          <w:sz w:val="16"/>
          <w:szCs w:val="16"/>
        </w:rPr>
        <w:tab/>
        <w:t>Hol van az ember "irányítóközpontja"?</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20</w:t>
      </w:r>
      <w:r w:rsidRPr="00EF473F">
        <w:rPr>
          <w:sz w:val="16"/>
          <w:szCs w:val="16"/>
        </w:rPr>
        <w:tab/>
        <w:t>Balázs Lilla</w:t>
      </w:r>
      <w:r w:rsidRPr="00EF473F">
        <w:rPr>
          <w:sz w:val="16"/>
          <w:szCs w:val="16"/>
        </w:rPr>
        <w:tab/>
        <w:t>A régmúlt jövőt formáló ereje</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21</w:t>
      </w:r>
      <w:r w:rsidRPr="00EF473F">
        <w:rPr>
          <w:sz w:val="16"/>
          <w:szCs w:val="16"/>
        </w:rPr>
        <w:tab/>
        <w:t>Palcsó Attila</w:t>
      </w:r>
      <w:r w:rsidRPr="00EF473F">
        <w:rPr>
          <w:sz w:val="16"/>
          <w:szCs w:val="16"/>
        </w:rPr>
        <w:tab/>
        <w:t>Az újkor társadalomelmélete és a keresztyénség</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22</w:t>
      </w:r>
      <w:r w:rsidRPr="00EF473F">
        <w:rPr>
          <w:sz w:val="16"/>
          <w:szCs w:val="16"/>
        </w:rPr>
        <w:tab/>
        <w:t>Tömösközi Ferenc</w:t>
      </w:r>
      <w:r w:rsidRPr="00EF473F">
        <w:rPr>
          <w:sz w:val="16"/>
          <w:szCs w:val="16"/>
        </w:rPr>
        <w:tab/>
        <w:t>Keresztelések vizsgálata Komáromban a református anyakönyvek alapján 1918-1938 között</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23</w:t>
      </w:r>
      <w:r w:rsidRPr="00EF473F">
        <w:rPr>
          <w:sz w:val="16"/>
          <w:szCs w:val="16"/>
        </w:rPr>
        <w:tab/>
        <w:t>Pólya Katalin</w:t>
      </w:r>
      <w:r w:rsidRPr="00EF473F">
        <w:rPr>
          <w:sz w:val="16"/>
          <w:szCs w:val="16"/>
        </w:rPr>
        <w:tab/>
        <w:t>Hitvallás - a magasztalástól a szimbólumig</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24</w:t>
      </w:r>
      <w:r w:rsidRPr="00EF473F">
        <w:rPr>
          <w:sz w:val="16"/>
          <w:szCs w:val="16"/>
        </w:rPr>
        <w:tab/>
        <w:t>Koncz Klaudia</w:t>
      </w:r>
      <w:r w:rsidRPr="00EF473F">
        <w:rPr>
          <w:sz w:val="16"/>
          <w:szCs w:val="16"/>
        </w:rPr>
        <w:tab/>
        <w:t>A temetés, temetési szertartás, lélekhit (Kelenyei példa)</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25</w:t>
      </w:r>
      <w:r w:rsidRPr="00EF473F">
        <w:rPr>
          <w:sz w:val="16"/>
          <w:szCs w:val="16"/>
        </w:rPr>
        <w:tab/>
        <w:t>Palcsó Attila</w:t>
      </w:r>
      <w:r w:rsidRPr="00EF473F">
        <w:rPr>
          <w:sz w:val="16"/>
          <w:szCs w:val="16"/>
        </w:rPr>
        <w:tab/>
        <w:t>Az ember és az állatvilág kapcsolata a Bibliában</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26</w:t>
      </w:r>
      <w:r w:rsidRPr="00EF473F">
        <w:rPr>
          <w:sz w:val="16"/>
          <w:szCs w:val="16"/>
        </w:rPr>
        <w:tab/>
        <w:t>Tömösközi Ferenc</w:t>
      </w:r>
      <w:r w:rsidRPr="00EF473F">
        <w:rPr>
          <w:sz w:val="16"/>
          <w:szCs w:val="16"/>
        </w:rPr>
        <w:tab/>
        <w:t>Házasságkötések vizsgálata a komáromi református anyakönyvek alapján 1918-1938 között</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27</w:t>
      </w:r>
      <w:r w:rsidRPr="00EF473F">
        <w:rPr>
          <w:sz w:val="16"/>
          <w:szCs w:val="16"/>
        </w:rPr>
        <w:tab/>
        <w:t>Haris Szilárd</w:t>
      </w:r>
      <w:r w:rsidRPr="00EF473F">
        <w:rPr>
          <w:sz w:val="16"/>
          <w:szCs w:val="16"/>
        </w:rPr>
        <w:tab/>
        <w:t>Hol van az ember "irányítóközpontja"?</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28</w:t>
      </w:r>
      <w:r w:rsidRPr="00EF473F">
        <w:rPr>
          <w:sz w:val="16"/>
          <w:szCs w:val="16"/>
        </w:rPr>
        <w:tab/>
        <w:t>Balázs Lilla</w:t>
      </w:r>
      <w:r w:rsidRPr="00EF473F">
        <w:rPr>
          <w:sz w:val="16"/>
          <w:szCs w:val="16"/>
        </w:rPr>
        <w:tab/>
        <w:t>Ibn Tufayl and the Religious Humanism in the Arab world</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29</w:t>
      </w:r>
      <w:r w:rsidRPr="00EF473F">
        <w:rPr>
          <w:sz w:val="16"/>
          <w:szCs w:val="16"/>
        </w:rPr>
        <w:tab/>
        <w:t>Palcsó Attila</w:t>
      </w:r>
      <w:r w:rsidRPr="00EF473F">
        <w:rPr>
          <w:sz w:val="16"/>
          <w:szCs w:val="16"/>
        </w:rPr>
        <w:tab/>
        <w:t>Rousseauova teória spoločnosti a jej vplyv na kresťanstvo</w:t>
      </w:r>
      <w:r w:rsidRPr="00EF473F">
        <w:rPr>
          <w:sz w:val="16"/>
          <w:szCs w:val="16"/>
        </w:rPr>
        <w:tab/>
        <w: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30</w:t>
      </w:r>
      <w:r w:rsidRPr="00EF473F">
        <w:rPr>
          <w:sz w:val="16"/>
          <w:szCs w:val="16"/>
        </w:rPr>
        <w:tab/>
        <w:t>Tömösközi Ferenc</w:t>
      </w:r>
      <w:r w:rsidRPr="00EF473F">
        <w:rPr>
          <w:sz w:val="16"/>
          <w:szCs w:val="16"/>
        </w:rPr>
        <w:tab/>
        <w:t>Adalékok a belmisszió történetéhez a Komáromi Református Egyházmegyében 1918-1945 között2014</w:t>
      </w:r>
      <w:r w:rsidRPr="00EF473F">
        <w:rPr>
          <w:sz w:val="16"/>
          <w:szCs w:val="16"/>
        </w:rPr>
        <w:tab/>
        <w:t>AFC</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31</w:t>
      </w:r>
      <w:r w:rsidRPr="00EF473F">
        <w:rPr>
          <w:sz w:val="16"/>
          <w:szCs w:val="16"/>
        </w:rPr>
        <w:tab/>
        <w:t>Haris Szilárd</w:t>
      </w:r>
      <w:r w:rsidRPr="00EF473F">
        <w:rPr>
          <w:sz w:val="16"/>
          <w:szCs w:val="16"/>
        </w:rPr>
        <w:tab/>
        <w:t>Isteni előretudás és szabad akarat</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32</w:t>
      </w:r>
      <w:r w:rsidRPr="00EF473F">
        <w:rPr>
          <w:sz w:val="16"/>
          <w:szCs w:val="16"/>
        </w:rPr>
        <w:tab/>
        <w:t>Molnár János</w:t>
      </w:r>
      <w:r w:rsidRPr="00EF473F">
        <w:rPr>
          <w:sz w:val="16"/>
          <w:szCs w:val="16"/>
        </w:rPr>
        <w:tab/>
        <w:t>II. Rudolf Macúch (1919-1993)</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33</w:t>
      </w:r>
      <w:r w:rsidRPr="00EF473F">
        <w:rPr>
          <w:sz w:val="16"/>
          <w:szCs w:val="16"/>
        </w:rPr>
        <w:tab/>
        <w:t>Lévai Attila</w:t>
      </w:r>
      <w:r w:rsidRPr="00EF473F">
        <w:rPr>
          <w:sz w:val="16"/>
          <w:szCs w:val="16"/>
        </w:rPr>
        <w:tab/>
        <w:t>Necelých sto rokov</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34</w:t>
      </w:r>
      <w:r w:rsidRPr="00EF473F">
        <w:rPr>
          <w:sz w:val="16"/>
          <w:szCs w:val="16"/>
        </w:rPr>
        <w:tab/>
        <w:t>Somogyi Alfréd</w:t>
      </w:r>
      <w:r w:rsidRPr="00EF473F">
        <w:rPr>
          <w:sz w:val="16"/>
          <w:szCs w:val="16"/>
        </w:rPr>
        <w:tab/>
        <w:t>A (cseh)szlovák állampolgárság hatása a felvidéki magyar református lelkészek szabad szolgálatvégzésére a két világháború közötti időszakban</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35</w:t>
      </w:r>
      <w:r w:rsidRPr="00EF473F">
        <w:rPr>
          <w:sz w:val="16"/>
          <w:szCs w:val="16"/>
        </w:rPr>
        <w:tab/>
        <w:t>Somogyi Alfréd</w:t>
      </w:r>
      <w:r w:rsidRPr="00EF473F">
        <w:rPr>
          <w:sz w:val="16"/>
          <w:szCs w:val="16"/>
        </w:rPr>
        <w:tab/>
        <w:t>Egyházvezetőink kezdeti tapasztalatai a janus-arcú csehszlovák államhatalommal</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36</w:t>
      </w:r>
      <w:r w:rsidRPr="00EF473F">
        <w:rPr>
          <w:sz w:val="16"/>
          <w:szCs w:val="16"/>
        </w:rPr>
        <w:tab/>
        <w:t>Lévai Attila</w:t>
      </w:r>
      <w:r w:rsidRPr="00EF473F">
        <w:rPr>
          <w:sz w:val="16"/>
          <w:szCs w:val="16"/>
        </w:rPr>
        <w:tab/>
        <w:t>Pálóczi Czinke István püspök és a kettős identitás kérdése - szolgálatának kezdetén</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37</w:t>
      </w:r>
      <w:r w:rsidRPr="00EF473F">
        <w:rPr>
          <w:sz w:val="16"/>
          <w:szCs w:val="16"/>
        </w:rPr>
        <w:tab/>
        <w:t>Lévai Attila</w:t>
      </w:r>
      <w:r w:rsidRPr="00EF473F">
        <w:rPr>
          <w:sz w:val="16"/>
          <w:szCs w:val="16"/>
        </w:rPr>
        <w:tab/>
        <w:t>Az emberi élettel kapcsolatos hiedelmek némely vallásokban</w:t>
      </w:r>
      <w:r w:rsidRPr="00EF473F">
        <w:rPr>
          <w:sz w:val="16"/>
          <w:szCs w:val="16"/>
        </w:rPr>
        <w:tab/>
        <w:t>2014</w:t>
      </w:r>
      <w:r w:rsidRPr="00EF473F">
        <w:rPr>
          <w:sz w:val="16"/>
          <w:szCs w:val="16"/>
        </w:rPr>
        <w:tab/>
        <w:t>AFD</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38</w:t>
      </w:r>
      <w:r w:rsidRPr="00EF473F">
        <w:rPr>
          <w:sz w:val="16"/>
          <w:szCs w:val="16"/>
        </w:rPr>
        <w:tab/>
        <w:t>Csík György</w:t>
      </w:r>
      <w:r w:rsidRPr="00EF473F">
        <w:rPr>
          <w:sz w:val="16"/>
          <w:szCs w:val="16"/>
        </w:rPr>
        <w:tab/>
        <w:t>Presbiteri kézikönyv</w:t>
      </w:r>
      <w:r w:rsidRPr="00EF473F">
        <w:rPr>
          <w:sz w:val="16"/>
          <w:szCs w:val="16"/>
        </w:rPr>
        <w:tab/>
        <w:t>2013</w:t>
      </w:r>
      <w:r w:rsidRPr="00EF473F">
        <w:rPr>
          <w:sz w:val="16"/>
          <w:szCs w:val="16"/>
        </w:rPr>
        <w:tab/>
        <w:t>BAB</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39</w:t>
      </w:r>
      <w:r w:rsidRPr="00EF473F">
        <w:rPr>
          <w:sz w:val="16"/>
          <w:szCs w:val="16"/>
        </w:rPr>
        <w:tab/>
        <w:t>Bölcsföldiné Türk Emese</w:t>
      </w:r>
      <w:r w:rsidRPr="00EF473F">
        <w:rPr>
          <w:sz w:val="16"/>
          <w:szCs w:val="16"/>
        </w:rPr>
        <w:tab/>
        <w:t>Isten tenyerén</w:t>
      </w:r>
      <w:r w:rsidRPr="00EF473F">
        <w:rPr>
          <w:sz w:val="16"/>
          <w:szCs w:val="16"/>
        </w:rPr>
        <w:tab/>
        <w:t>2014</w:t>
      </w:r>
      <w:r w:rsidRPr="00EF473F">
        <w:rPr>
          <w:sz w:val="16"/>
          <w:szCs w:val="16"/>
        </w:rPr>
        <w:tab/>
        <w:t>BCB</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40</w:t>
      </w:r>
      <w:r w:rsidRPr="00EF473F">
        <w:rPr>
          <w:sz w:val="16"/>
          <w:szCs w:val="16"/>
        </w:rPr>
        <w:tab/>
        <w:t>Bölcsföldiné Türk Emese</w:t>
      </w:r>
      <w:r w:rsidRPr="00EF473F">
        <w:rPr>
          <w:sz w:val="16"/>
          <w:szCs w:val="16"/>
        </w:rPr>
        <w:tab/>
        <w:t>Isten tenyerén</w:t>
      </w:r>
      <w:r w:rsidRPr="00EF473F">
        <w:rPr>
          <w:sz w:val="16"/>
          <w:szCs w:val="16"/>
        </w:rPr>
        <w:tab/>
        <w:t>2014</w:t>
      </w:r>
      <w:r w:rsidRPr="00EF473F">
        <w:rPr>
          <w:sz w:val="16"/>
          <w:szCs w:val="16"/>
        </w:rPr>
        <w:tab/>
        <w:t>BCB</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41</w:t>
      </w:r>
      <w:r w:rsidRPr="00EF473F">
        <w:rPr>
          <w:sz w:val="16"/>
          <w:szCs w:val="16"/>
        </w:rPr>
        <w:tab/>
        <w:t>Xeravits Géza</w:t>
      </w:r>
      <w:r w:rsidRPr="00EF473F">
        <w:rPr>
          <w:sz w:val="16"/>
          <w:szCs w:val="16"/>
        </w:rPr>
        <w:tab/>
        <w:t>Dávid király ábrázolásai késő ókori zsinagógákban</w:t>
      </w:r>
      <w:r w:rsidRPr="00EF473F">
        <w:rPr>
          <w:sz w:val="16"/>
          <w:szCs w:val="16"/>
        </w:rPr>
        <w:tab/>
        <w:t>2013</w:t>
      </w:r>
      <w:r w:rsidRPr="00EF473F">
        <w:rPr>
          <w:sz w:val="16"/>
          <w:szCs w:val="16"/>
        </w:rPr>
        <w:tab/>
        <w:t>BDE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42</w:t>
      </w:r>
      <w:r w:rsidRPr="00EF473F">
        <w:rPr>
          <w:sz w:val="16"/>
          <w:szCs w:val="16"/>
        </w:rPr>
        <w:tab/>
        <w:t>Karasszon István</w:t>
      </w:r>
      <w:r w:rsidRPr="00EF473F">
        <w:rPr>
          <w:sz w:val="16"/>
          <w:szCs w:val="16"/>
        </w:rPr>
        <w:tab/>
        <w:t>Tóth Károlyra emlékezve</w:t>
      </w:r>
      <w:r w:rsidRPr="00EF473F">
        <w:rPr>
          <w:sz w:val="16"/>
          <w:szCs w:val="16"/>
        </w:rPr>
        <w:tab/>
        <w:t>2014</w:t>
      </w:r>
      <w:r w:rsidRPr="00EF473F">
        <w:rPr>
          <w:sz w:val="16"/>
          <w:szCs w:val="16"/>
        </w:rPr>
        <w:tab/>
        <w:t>BDE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43</w:t>
      </w:r>
      <w:r w:rsidRPr="00EF473F">
        <w:rPr>
          <w:sz w:val="16"/>
          <w:szCs w:val="16"/>
        </w:rPr>
        <w:tab/>
        <w:t>Xeravits Géza</w:t>
      </w:r>
      <w:r w:rsidRPr="00EF473F">
        <w:rPr>
          <w:sz w:val="16"/>
          <w:szCs w:val="16"/>
        </w:rPr>
        <w:tab/>
        <w:t>A jeruzsálemi Templom továbbélése az ókori zsinagógában</w:t>
      </w:r>
      <w:r w:rsidRPr="00EF473F">
        <w:rPr>
          <w:sz w:val="16"/>
          <w:szCs w:val="16"/>
        </w:rPr>
        <w:tab/>
        <w:t>2014</w:t>
      </w:r>
      <w:r w:rsidRPr="00EF473F">
        <w:rPr>
          <w:sz w:val="16"/>
          <w:szCs w:val="16"/>
        </w:rPr>
        <w:tab/>
        <w:t>BDE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44</w:t>
      </w:r>
      <w:r w:rsidRPr="00EF473F">
        <w:rPr>
          <w:sz w:val="16"/>
          <w:szCs w:val="16"/>
        </w:rPr>
        <w:tab/>
        <w:t>Kaiser Bernhard</w:t>
      </w:r>
      <w:r w:rsidRPr="00EF473F">
        <w:rPr>
          <w:sz w:val="16"/>
          <w:szCs w:val="16"/>
        </w:rPr>
        <w:tab/>
        <w:t>Natur erleben</w:t>
      </w:r>
      <w:r w:rsidRPr="00EF473F">
        <w:rPr>
          <w:sz w:val="16"/>
          <w:szCs w:val="16"/>
        </w:rPr>
        <w:tab/>
        <w:t>2014</w:t>
      </w:r>
      <w:r w:rsidRPr="00EF473F">
        <w:rPr>
          <w:sz w:val="16"/>
          <w:szCs w:val="16"/>
        </w:rPr>
        <w:tab/>
        <w:t>BDE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45</w:t>
      </w:r>
      <w:r w:rsidRPr="00EF473F">
        <w:rPr>
          <w:sz w:val="16"/>
          <w:szCs w:val="16"/>
        </w:rPr>
        <w:tab/>
        <w:t>Kaiser Bernhard</w:t>
      </w:r>
      <w:r w:rsidRPr="00EF473F">
        <w:rPr>
          <w:sz w:val="16"/>
          <w:szCs w:val="16"/>
        </w:rPr>
        <w:tab/>
        <w:t>Gnade für verlorene Sünder</w:t>
      </w:r>
      <w:r w:rsidRPr="00EF473F">
        <w:rPr>
          <w:sz w:val="16"/>
          <w:szCs w:val="16"/>
        </w:rPr>
        <w:tab/>
        <w:t>2014</w:t>
      </w:r>
      <w:r w:rsidRPr="00EF473F">
        <w:rPr>
          <w:sz w:val="16"/>
          <w:szCs w:val="16"/>
        </w:rPr>
        <w:tab/>
        <w:t>BDE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46</w:t>
      </w:r>
      <w:r w:rsidRPr="00EF473F">
        <w:rPr>
          <w:sz w:val="16"/>
          <w:szCs w:val="16"/>
        </w:rPr>
        <w:tab/>
        <w:t>Szénási Lilla</w:t>
      </w:r>
      <w:r w:rsidRPr="00EF473F">
        <w:rPr>
          <w:sz w:val="16"/>
          <w:szCs w:val="16"/>
        </w:rPr>
        <w:tab/>
        <w:t>Hozz egy jó döntést!</w:t>
      </w:r>
      <w:r w:rsidRPr="00EF473F">
        <w:rPr>
          <w:sz w:val="16"/>
          <w:szCs w:val="16"/>
        </w:rPr>
        <w:tab/>
        <w:t>2014</w:t>
      </w:r>
      <w:r w:rsidRPr="00EF473F">
        <w:rPr>
          <w:sz w:val="16"/>
          <w:szCs w:val="16"/>
        </w:rPr>
        <w:tab/>
        <w:t>BDF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47</w:t>
      </w:r>
      <w:r w:rsidRPr="00EF473F">
        <w:rPr>
          <w:sz w:val="16"/>
          <w:szCs w:val="16"/>
        </w:rPr>
        <w:tab/>
        <w:t>Haris Szilárd</w:t>
      </w:r>
      <w:r w:rsidRPr="00EF473F">
        <w:rPr>
          <w:sz w:val="16"/>
          <w:szCs w:val="16"/>
        </w:rPr>
        <w:tab/>
        <w:t>Segítő kezek</w:t>
      </w:r>
      <w:r w:rsidRPr="00EF473F">
        <w:rPr>
          <w:sz w:val="16"/>
          <w:szCs w:val="16"/>
        </w:rPr>
        <w:tab/>
        <w:t>2014</w:t>
      </w:r>
      <w:r w:rsidRPr="00EF473F">
        <w:rPr>
          <w:sz w:val="16"/>
          <w:szCs w:val="16"/>
        </w:rPr>
        <w:tab/>
        <w:t>BDF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48</w:t>
      </w:r>
      <w:r w:rsidRPr="00EF473F">
        <w:rPr>
          <w:sz w:val="16"/>
          <w:szCs w:val="16"/>
        </w:rPr>
        <w:tab/>
        <w:t>Szénási Lilla</w:t>
      </w:r>
      <w:r w:rsidRPr="00EF473F">
        <w:rPr>
          <w:sz w:val="16"/>
          <w:szCs w:val="16"/>
        </w:rPr>
        <w:tab/>
        <w:t>Reformáció: hogy minden a helyére kerüljön</w:t>
      </w:r>
      <w:r w:rsidRPr="00EF473F">
        <w:rPr>
          <w:sz w:val="16"/>
          <w:szCs w:val="16"/>
        </w:rPr>
        <w:tab/>
        <w:t>2014</w:t>
      </w:r>
      <w:r w:rsidRPr="00EF473F">
        <w:rPr>
          <w:sz w:val="16"/>
          <w:szCs w:val="16"/>
        </w:rPr>
        <w:tab/>
        <w:t>BDF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49</w:t>
      </w:r>
      <w:r w:rsidRPr="00EF473F">
        <w:rPr>
          <w:sz w:val="16"/>
          <w:szCs w:val="16"/>
        </w:rPr>
        <w:tab/>
        <w:t>Lévai Attila</w:t>
      </w:r>
      <w:r w:rsidRPr="00EF473F">
        <w:rPr>
          <w:sz w:val="16"/>
          <w:szCs w:val="16"/>
        </w:rPr>
        <w:tab/>
        <w:t>Újrakezdés Istennel</w:t>
      </w:r>
      <w:r w:rsidRPr="00EF473F">
        <w:rPr>
          <w:sz w:val="16"/>
          <w:szCs w:val="16"/>
        </w:rPr>
        <w:tab/>
        <w:t>2014</w:t>
      </w:r>
      <w:r w:rsidRPr="00EF473F">
        <w:rPr>
          <w:sz w:val="16"/>
          <w:szCs w:val="16"/>
        </w:rPr>
        <w:tab/>
        <w:t>BDF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50</w:t>
      </w:r>
      <w:r w:rsidRPr="00EF473F">
        <w:rPr>
          <w:sz w:val="16"/>
          <w:szCs w:val="16"/>
        </w:rPr>
        <w:tab/>
        <w:t>Karasszon István</w:t>
      </w:r>
      <w:r w:rsidRPr="00EF473F">
        <w:rPr>
          <w:sz w:val="16"/>
          <w:szCs w:val="16"/>
        </w:rPr>
        <w:tab/>
        <w:t>Magatartásformák a magyar holokauszt történetében</w:t>
      </w:r>
      <w:r w:rsidRPr="00EF473F">
        <w:rPr>
          <w:sz w:val="16"/>
          <w:szCs w:val="16"/>
        </w:rPr>
        <w:tab/>
        <w:t>2014</w:t>
      </w:r>
      <w:r w:rsidRPr="00EF473F">
        <w:rPr>
          <w:sz w:val="16"/>
          <w:szCs w:val="16"/>
        </w:rPr>
        <w:tab/>
        <w:t>BEE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51</w:t>
      </w:r>
      <w:r w:rsidRPr="00EF473F">
        <w:rPr>
          <w:sz w:val="16"/>
          <w:szCs w:val="16"/>
        </w:rPr>
        <w:tab/>
        <w:t>Xeravits Géza</w:t>
      </w:r>
      <w:r w:rsidRPr="00EF473F">
        <w:rPr>
          <w:sz w:val="16"/>
          <w:szCs w:val="16"/>
        </w:rPr>
        <w:tab/>
        <w:t>The Praise of the Widow</w:t>
      </w:r>
      <w:r w:rsidRPr="00EF473F">
        <w:rPr>
          <w:sz w:val="16"/>
          <w:szCs w:val="16"/>
        </w:rPr>
        <w:tab/>
        <w:t>2013</w:t>
      </w:r>
      <w:r w:rsidRPr="00EF473F">
        <w:rPr>
          <w:sz w:val="16"/>
          <w:szCs w:val="16"/>
        </w:rPr>
        <w:tab/>
        <w:t>BEE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52</w:t>
      </w:r>
      <w:r w:rsidRPr="00EF473F">
        <w:rPr>
          <w:sz w:val="16"/>
          <w:szCs w:val="16"/>
        </w:rPr>
        <w:tab/>
        <w:t>Balázs Lilla</w:t>
      </w:r>
      <w:r w:rsidRPr="00EF473F">
        <w:rPr>
          <w:sz w:val="16"/>
          <w:szCs w:val="16"/>
        </w:rPr>
        <w:tab/>
        <w:t>A Muszlim Testvériség létrejöttének történeti háttere, szervezeti felépítése és ideológiája</w:t>
      </w:r>
      <w:r w:rsidRPr="00EF473F">
        <w:rPr>
          <w:sz w:val="16"/>
          <w:szCs w:val="16"/>
        </w:rPr>
        <w:tab/>
        <w:t>2013</w:t>
      </w:r>
      <w:r w:rsidRPr="00EF473F">
        <w:rPr>
          <w:sz w:val="16"/>
          <w:szCs w:val="16"/>
        </w:rPr>
        <w:tab/>
        <w:t>BEE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53</w:t>
      </w:r>
      <w:r w:rsidRPr="00EF473F">
        <w:rPr>
          <w:sz w:val="16"/>
          <w:szCs w:val="16"/>
        </w:rPr>
        <w:tab/>
        <w:t>Karasszon István</w:t>
      </w:r>
      <w:r w:rsidRPr="00EF473F">
        <w:rPr>
          <w:sz w:val="16"/>
          <w:szCs w:val="16"/>
        </w:rPr>
        <w:tab/>
        <w:t>Walter Brueggemanns Theologie</w:t>
      </w:r>
      <w:r w:rsidRPr="00EF473F">
        <w:rPr>
          <w:sz w:val="16"/>
          <w:szCs w:val="16"/>
        </w:rPr>
        <w:tab/>
        <w:t>2014</w:t>
      </w:r>
      <w:r w:rsidRPr="00EF473F">
        <w:rPr>
          <w:sz w:val="16"/>
          <w:szCs w:val="16"/>
        </w:rPr>
        <w:tab/>
        <w:t>BEE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54</w:t>
      </w:r>
      <w:r w:rsidRPr="00EF473F">
        <w:rPr>
          <w:sz w:val="16"/>
          <w:szCs w:val="16"/>
        </w:rPr>
        <w:tab/>
        <w:t>Balázs Lilla</w:t>
      </w:r>
      <w:r w:rsidRPr="00EF473F">
        <w:rPr>
          <w:sz w:val="16"/>
          <w:szCs w:val="16"/>
        </w:rPr>
        <w:tab/>
        <w:t>The history of the Muslim Brotherhood in Western Europe</w:t>
      </w:r>
      <w:r w:rsidRPr="00EF473F">
        <w:rPr>
          <w:sz w:val="16"/>
          <w:szCs w:val="16"/>
        </w:rPr>
        <w:tab/>
        <w:t>2014</w:t>
      </w:r>
      <w:r w:rsidRPr="00EF473F">
        <w:rPr>
          <w:sz w:val="16"/>
          <w:szCs w:val="16"/>
        </w:rPr>
        <w:tab/>
        <w:t>BEE</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55</w:t>
      </w:r>
      <w:r w:rsidRPr="00EF473F">
        <w:rPr>
          <w:sz w:val="16"/>
          <w:szCs w:val="16"/>
        </w:rPr>
        <w:tab/>
        <w:t>Somogyi Alfréd</w:t>
      </w:r>
      <w:r w:rsidRPr="00EF473F">
        <w:rPr>
          <w:sz w:val="16"/>
          <w:szCs w:val="16"/>
        </w:rPr>
        <w:tab/>
        <w:t>Nincs emberem, de van Istenem!</w:t>
      </w:r>
      <w:r w:rsidRPr="00EF473F">
        <w:rPr>
          <w:sz w:val="16"/>
          <w:szCs w:val="16"/>
        </w:rPr>
        <w:tab/>
        <w:t>2014</w:t>
      </w:r>
      <w:r w:rsidRPr="00EF473F">
        <w:rPr>
          <w:sz w:val="16"/>
          <w:szCs w:val="16"/>
        </w:rPr>
        <w:tab/>
        <w:t>BEF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56</w:t>
      </w:r>
      <w:r w:rsidRPr="00EF473F">
        <w:rPr>
          <w:sz w:val="16"/>
          <w:szCs w:val="16"/>
        </w:rPr>
        <w:tab/>
        <w:t>Lévai Attila</w:t>
      </w:r>
      <w:r w:rsidRPr="00EF473F">
        <w:rPr>
          <w:sz w:val="16"/>
          <w:szCs w:val="16"/>
        </w:rPr>
        <w:tab/>
        <w:t>Államalapításra emlékezve</w:t>
      </w:r>
      <w:r w:rsidRPr="00EF473F">
        <w:rPr>
          <w:sz w:val="16"/>
          <w:szCs w:val="16"/>
        </w:rPr>
        <w:tab/>
        <w:t>2014</w:t>
      </w:r>
      <w:r w:rsidRPr="00EF473F">
        <w:rPr>
          <w:sz w:val="16"/>
          <w:szCs w:val="16"/>
        </w:rPr>
        <w:tab/>
        <w:t>BEF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57</w:t>
      </w:r>
      <w:r w:rsidRPr="00EF473F">
        <w:rPr>
          <w:sz w:val="16"/>
          <w:szCs w:val="16"/>
        </w:rPr>
        <w:tab/>
        <w:t>Kocsev Miklós</w:t>
      </w:r>
      <w:r w:rsidRPr="00EF473F">
        <w:rPr>
          <w:sz w:val="16"/>
          <w:szCs w:val="16"/>
        </w:rPr>
        <w:tab/>
        <w:t>"A szükséges és a lehetséges feszültségében"</w:t>
      </w:r>
      <w:r w:rsidRPr="00EF473F">
        <w:rPr>
          <w:sz w:val="16"/>
          <w:szCs w:val="16"/>
        </w:rPr>
        <w:tab/>
        <w:t>2014</w:t>
      </w:r>
      <w:r w:rsidRPr="00EF473F">
        <w:rPr>
          <w:sz w:val="16"/>
          <w:szCs w:val="16"/>
        </w:rPr>
        <w:tab/>
        <w:t>BEF</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58</w:t>
      </w:r>
      <w:r w:rsidRPr="00EF473F">
        <w:rPr>
          <w:sz w:val="16"/>
          <w:szCs w:val="16"/>
        </w:rPr>
        <w:tab/>
        <w:t>Karasszon István</w:t>
      </w:r>
      <w:r w:rsidRPr="00EF473F">
        <w:rPr>
          <w:sz w:val="16"/>
          <w:szCs w:val="16"/>
        </w:rPr>
        <w:tab/>
        <w:t>Recensio - Studia Doctorum Theologiae Protestantis 2011/I.</w:t>
      </w:r>
      <w:r w:rsidRPr="00EF473F">
        <w:rPr>
          <w:sz w:val="16"/>
          <w:szCs w:val="16"/>
        </w:rPr>
        <w:tab/>
        <w:t>2014</w:t>
      </w:r>
      <w:r w:rsidRPr="00EF473F">
        <w:rPr>
          <w:sz w:val="16"/>
          <w:szCs w:val="16"/>
        </w:rPr>
        <w:tab/>
        <w:t>EDI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59</w:t>
      </w:r>
      <w:r w:rsidRPr="00EF473F">
        <w:rPr>
          <w:sz w:val="16"/>
          <w:szCs w:val="16"/>
        </w:rPr>
        <w:tab/>
        <w:t>Karasszon István</w:t>
      </w:r>
      <w:r w:rsidRPr="00EF473F">
        <w:rPr>
          <w:sz w:val="16"/>
          <w:szCs w:val="16"/>
        </w:rPr>
        <w:tab/>
        <w:t>Az ember - Isten szerepében</w:t>
      </w:r>
      <w:r w:rsidRPr="00EF473F">
        <w:rPr>
          <w:sz w:val="16"/>
          <w:szCs w:val="16"/>
        </w:rPr>
        <w:tab/>
        <w:t>2014</w:t>
      </w:r>
      <w:r w:rsidRPr="00EF473F">
        <w:rPr>
          <w:sz w:val="16"/>
          <w:szCs w:val="16"/>
        </w:rPr>
        <w:tab/>
        <w:t>EDI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60</w:t>
      </w:r>
      <w:r w:rsidRPr="00EF473F">
        <w:rPr>
          <w:sz w:val="16"/>
          <w:szCs w:val="16"/>
        </w:rPr>
        <w:tab/>
        <w:t>Karasszon István</w:t>
      </w:r>
      <w:r w:rsidRPr="00EF473F">
        <w:rPr>
          <w:sz w:val="16"/>
          <w:szCs w:val="16"/>
        </w:rPr>
        <w:tab/>
        <w:t>Az "új bibliai archeológia"</w:t>
      </w:r>
      <w:r w:rsidRPr="00EF473F">
        <w:rPr>
          <w:sz w:val="16"/>
          <w:szCs w:val="16"/>
        </w:rPr>
        <w:tab/>
        <w:t>2014</w:t>
      </w:r>
      <w:r w:rsidRPr="00EF473F">
        <w:rPr>
          <w:sz w:val="16"/>
          <w:szCs w:val="16"/>
        </w:rPr>
        <w:tab/>
        <w:t>EDI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61</w:t>
      </w:r>
      <w:r w:rsidRPr="00EF473F">
        <w:rPr>
          <w:sz w:val="16"/>
          <w:szCs w:val="16"/>
        </w:rPr>
        <w:tab/>
        <w:t>Lévai Attila</w:t>
      </w:r>
      <w:r w:rsidRPr="00EF473F">
        <w:rPr>
          <w:sz w:val="16"/>
          <w:szCs w:val="16"/>
        </w:rPr>
        <w:tab/>
        <w:t>Az SJE RTK kiadványairól</w:t>
      </w:r>
      <w:r w:rsidRPr="00EF473F">
        <w:rPr>
          <w:sz w:val="16"/>
          <w:szCs w:val="16"/>
        </w:rPr>
        <w:tab/>
        <w:t>2014</w:t>
      </w:r>
      <w:r w:rsidRPr="00EF473F">
        <w:rPr>
          <w:sz w:val="16"/>
          <w:szCs w:val="16"/>
        </w:rPr>
        <w:tab/>
        <w:t>EDI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62</w:t>
      </w:r>
      <w:r w:rsidRPr="00EF473F">
        <w:rPr>
          <w:sz w:val="16"/>
          <w:szCs w:val="16"/>
        </w:rPr>
        <w:tab/>
        <w:t>Xeravits Géza</w:t>
      </w:r>
      <w:r w:rsidRPr="00EF473F">
        <w:rPr>
          <w:sz w:val="16"/>
          <w:szCs w:val="16"/>
        </w:rPr>
        <w:tab/>
        <w:t>Political Power and Ideology in Early Judaism</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63</w:t>
      </w:r>
      <w:r w:rsidRPr="00EF473F">
        <w:rPr>
          <w:sz w:val="16"/>
          <w:szCs w:val="16"/>
        </w:rPr>
        <w:tab/>
        <w:t>Somogyi Alfréd</w:t>
      </w:r>
      <w:r w:rsidRPr="00EF473F">
        <w:rPr>
          <w:sz w:val="16"/>
          <w:szCs w:val="16"/>
        </w:rPr>
        <w:tab/>
        <w:t>Bibliaolvasó kalauz a 2015. évre</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64</w:t>
      </w:r>
      <w:r w:rsidRPr="00EF473F">
        <w:rPr>
          <w:sz w:val="16"/>
          <w:szCs w:val="16"/>
        </w:rPr>
        <w:tab/>
        <w:t>Xeravits Géza</w:t>
      </w:r>
      <w:r w:rsidRPr="00EF473F">
        <w:rPr>
          <w:sz w:val="16"/>
          <w:szCs w:val="16"/>
        </w:rPr>
        <w:tab/>
        <w:t>Canoncity, Setting, Wisdom in the Deuterocanonicals</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lastRenderedPageBreak/>
        <w:t>65</w:t>
      </w:r>
      <w:r w:rsidRPr="00EF473F">
        <w:rPr>
          <w:sz w:val="16"/>
          <w:szCs w:val="16"/>
        </w:rPr>
        <w:tab/>
        <w:t>Pap Ferenc</w:t>
      </w:r>
      <w:r w:rsidRPr="00EF473F">
        <w:rPr>
          <w:sz w:val="16"/>
          <w:szCs w:val="16"/>
        </w:rPr>
        <w:tab/>
        <w:t>Dicsőség tükre</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66</w:t>
      </w:r>
      <w:r w:rsidRPr="00EF473F">
        <w:rPr>
          <w:sz w:val="16"/>
          <w:szCs w:val="16"/>
        </w:rPr>
        <w:tab/>
        <w:t>Pólya Katalin</w:t>
      </w:r>
      <w:r w:rsidRPr="00EF473F">
        <w:rPr>
          <w:sz w:val="16"/>
          <w:szCs w:val="16"/>
        </w:rPr>
        <w:tab/>
        <w:t>Csallóközi és Mátyusföldi prédikációk</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67</w:t>
      </w:r>
      <w:r w:rsidRPr="00EF473F">
        <w:rPr>
          <w:sz w:val="16"/>
          <w:szCs w:val="16"/>
        </w:rPr>
        <w:tab/>
        <w:t>Lévai Attila</w:t>
      </w:r>
      <w:r w:rsidRPr="00EF473F">
        <w:rPr>
          <w:sz w:val="16"/>
          <w:szCs w:val="16"/>
        </w:rPr>
        <w:tab/>
        <w:t>Kettős kisebbségben</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68</w:t>
      </w:r>
      <w:r w:rsidRPr="00EF473F">
        <w:rPr>
          <w:sz w:val="16"/>
          <w:szCs w:val="16"/>
        </w:rPr>
        <w:tab/>
        <w:t>Xeravits Géza</w:t>
      </w:r>
      <w:r w:rsidRPr="00EF473F">
        <w:rPr>
          <w:sz w:val="16"/>
          <w:szCs w:val="16"/>
        </w:rPr>
        <w:tab/>
        <w:t>Scriptural Authority in Early Judaism and Ancient Christianity</w:t>
      </w:r>
      <w:r w:rsidRPr="00EF473F">
        <w:rPr>
          <w:sz w:val="16"/>
          <w:szCs w:val="16"/>
        </w:rPr>
        <w:tab/>
        <w:t>2013</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69</w:t>
      </w:r>
      <w:r w:rsidRPr="00EF473F">
        <w:rPr>
          <w:sz w:val="16"/>
          <w:szCs w:val="16"/>
        </w:rPr>
        <w:tab/>
        <w:t>Somogyi Alfréd</w:t>
      </w:r>
      <w:r w:rsidRPr="00EF473F">
        <w:rPr>
          <w:sz w:val="16"/>
          <w:szCs w:val="16"/>
        </w:rPr>
        <w:tab/>
        <w:t>A helyén mondott ige</w:t>
      </w:r>
      <w:r w:rsidRPr="00EF473F">
        <w:rPr>
          <w:sz w:val="16"/>
          <w:szCs w:val="16"/>
        </w:rPr>
        <w:tab/>
        <w:t>2014</w:t>
      </w:r>
      <w:r w:rsidRPr="00EF473F">
        <w:rPr>
          <w:sz w:val="16"/>
          <w:szCs w:val="16"/>
        </w:rPr>
        <w:tab/>
        <w:t>FAI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70</w:t>
      </w:r>
      <w:r w:rsidRPr="00EF473F">
        <w:rPr>
          <w:sz w:val="16"/>
          <w:szCs w:val="16"/>
        </w:rPr>
        <w:tab/>
        <w:t>Lévai Attila</w:t>
      </w:r>
      <w:r w:rsidRPr="00EF473F">
        <w:rPr>
          <w:sz w:val="16"/>
          <w:szCs w:val="16"/>
        </w:rPr>
        <w:tab/>
        <w:t>Egy közös út első állomása</w:t>
      </w:r>
      <w:r w:rsidRPr="00EF473F">
        <w:rPr>
          <w:sz w:val="16"/>
          <w:szCs w:val="16"/>
        </w:rPr>
        <w:tab/>
        <w:t>2014</w:t>
      </w:r>
      <w:r w:rsidRPr="00EF473F">
        <w:rPr>
          <w:sz w:val="16"/>
          <w:szCs w:val="16"/>
        </w:rPr>
        <w:tab/>
        <w:t>GII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71</w:t>
      </w:r>
      <w:r w:rsidRPr="00EF473F">
        <w:rPr>
          <w:sz w:val="16"/>
          <w:szCs w:val="16"/>
        </w:rPr>
        <w:tab/>
        <w:t>Cs. Nagy János</w:t>
      </w:r>
      <w:r w:rsidRPr="00EF473F">
        <w:rPr>
          <w:sz w:val="16"/>
          <w:szCs w:val="16"/>
        </w:rPr>
        <w:tab/>
        <w:t>Krisztus tanítványai</w:t>
      </w:r>
      <w:r w:rsidRPr="00EF473F">
        <w:rPr>
          <w:sz w:val="16"/>
          <w:szCs w:val="16"/>
        </w:rPr>
        <w:tab/>
        <w:t>2013</w:t>
      </w:r>
      <w:r w:rsidRPr="00EF473F">
        <w:rPr>
          <w:sz w:val="16"/>
          <w:szCs w:val="16"/>
        </w:rPr>
        <w:tab/>
        <w:t>GII</w:t>
      </w:r>
    </w:p>
    <w:p w:rsidR="00A55921" w:rsidRPr="00EF473F" w:rsidRDefault="00A55921" w:rsidP="00FE5286">
      <w:pPr>
        <w:tabs>
          <w:tab w:val="left" w:pos="720"/>
          <w:tab w:val="left" w:pos="1288"/>
          <w:tab w:val="left" w:pos="2280"/>
          <w:tab w:val="left" w:pos="2519"/>
          <w:tab w:val="left" w:pos="8472"/>
          <w:tab w:val="left" w:pos="8520"/>
          <w:tab w:val="left" w:pos="9259"/>
          <w:tab w:val="left" w:pos="9360"/>
        </w:tabs>
        <w:ind w:left="62"/>
        <w:rPr>
          <w:sz w:val="16"/>
          <w:szCs w:val="16"/>
        </w:rPr>
      </w:pPr>
      <w:r w:rsidRPr="00EF473F">
        <w:rPr>
          <w:sz w:val="16"/>
          <w:szCs w:val="16"/>
        </w:rPr>
        <w:t>72</w:t>
      </w:r>
      <w:r w:rsidRPr="00EF473F">
        <w:rPr>
          <w:sz w:val="16"/>
          <w:szCs w:val="16"/>
        </w:rPr>
        <w:tab/>
        <w:t>Lévai Attila</w:t>
      </w:r>
      <w:r w:rsidRPr="00EF473F">
        <w:rPr>
          <w:sz w:val="16"/>
          <w:szCs w:val="16"/>
        </w:rPr>
        <w:tab/>
        <w:t>Kettős kisebbségben</w:t>
      </w:r>
      <w:r w:rsidRPr="00EF473F">
        <w:rPr>
          <w:sz w:val="16"/>
          <w:szCs w:val="16"/>
        </w:rPr>
        <w:tab/>
        <w:t>2014</w:t>
      </w:r>
      <w:r w:rsidRPr="00EF473F">
        <w:rPr>
          <w:sz w:val="16"/>
          <w:szCs w:val="16"/>
        </w:rPr>
        <w:tab/>
        <w:t>GII</w:t>
      </w:r>
    </w:p>
    <w:p w:rsidR="00A55921" w:rsidRPr="00EF473F" w:rsidRDefault="00A55921" w:rsidP="00FE5286">
      <w:pPr>
        <w:tabs>
          <w:tab w:val="left" w:pos="720"/>
          <w:tab w:val="left" w:pos="2280"/>
          <w:tab w:val="left" w:pos="8520"/>
          <w:tab w:val="left" w:pos="9360"/>
        </w:tabs>
        <w:rPr>
          <w:sz w:val="16"/>
          <w:szCs w:val="16"/>
        </w:rPr>
      </w:pPr>
    </w:p>
    <w:p w:rsidR="00A55921" w:rsidRPr="000425FF" w:rsidRDefault="00A55921" w:rsidP="00FE5286">
      <w:pPr>
        <w:ind w:left="1080"/>
        <w:rPr>
          <w:b/>
          <w:bCs/>
          <w:color w:val="auto"/>
        </w:rPr>
      </w:pPr>
    </w:p>
    <w:p w:rsidR="00A55921" w:rsidRDefault="00A55921" w:rsidP="00FE5286">
      <w:pPr>
        <w:ind w:left="720"/>
        <w:rPr>
          <w:b/>
          <w:bCs/>
        </w:rPr>
      </w:pPr>
      <w:r>
        <w:rPr>
          <w:b/>
          <w:bCs/>
        </w:rPr>
        <w:t>VI. Habilitačné konania a konania na vymenúvanie profesorov</w:t>
      </w:r>
    </w:p>
    <w:p w:rsidR="00A55921" w:rsidRDefault="00A55921" w:rsidP="00FE5286">
      <w:pPr>
        <w:ind w:left="1080"/>
        <w:rPr>
          <w:b/>
          <w:bCs/>
        </w:rPr>
      </w:pPr>
    </w:p>
    <w:p w:rsidR="00A55921" w:rsidRDefault="00A55921" w:rsidP="00FE5286">
      <w:pPr>
        <w:ind w:left="1080"/>
      </w:pPr>
      <w:r>
        <w:t>Netýka sa RTF ZJS</w:t>
      </w:r>
    </w:p>
    <w:p w:rsidR="00A55921" w:rsidRPr="009B52E6" w:rsidRDefault="00A55921" w:rsidP="00FE5286">
      <w:pPr>
        <w:ind w:left="1080"/>
      </w:pPr>
    </w:p>
    <w:p w:rsidR="00A55921" w:rsidRDefault="00A55921" w:rsidP="00FE5286">
      <w:pPr>
        <w:numPr>
          <w:ilvl w:val="0"/>
          <w:numId w:val="13"/>
        </w:numPr>
        <w:rPr>
          <w:b/>
          <w:bCs/>
        </w:rPr>
      </w:pPr>
      <w:r>
        <w:rPr>
          <w:b/>
          <w:bCs/>
        </w:rPr>
        <w:t>Zamestnanci vysokej školy</w:t>
      </w:r>
    </w:p>
    <w:p w:rsidR="00A55921" w:rsidRPr="00FE5974" w:rsidRDefault="00A55921" w:rsidP="00FE5286">
      <w:pPr>
        <w:pStyle w:val="Listaszerbekezds"/>
        <w:ind w:left="720"/>
      </w:pPr>
      <w:r w:rsidRPr="00FE5974">
        <w:rPr>
          <w:b/>
        </w:rPr>
        <w:t>Pedagogickí pracovníci RTF UJS</w:t>
      </w:r>
    </w:p>
    <w:p w:rsidR="00A55921" w:rsidRPr="00FE5974" w:rsidRDefault="00A55921" w:rsidP="00FE5286">
      <w:pPr>
        <w:pStyle w:val="Listaszerbekezds"/>
        <w:ind w:left="720"/>
      </w:pPr>
    </w:p>
    <w:p w:rsidR="00A55921" w:rsidRPr="00FE5974" w:rsidRDefault="00A55921" w:rsidP="00FE5286">
      <w:pPr>
        <w:pStyle w:val="Listaszerbekezds"/>
        <w:ind w:left="720"/>
      </w:pPr>
      <w:r w:rsidRPr="00FE5974">
        <w:rPr>
          <w:b/>
        </w:rPr>
        <w:t>Profesori</w:t>
      </w:r>
    </w:p>
    <w:p w:rsidR="00A55921" w:rsidRPr="00FE5974" w:rsidRDefault="00A55921" w:rsidP="00FE5286">
      <w:pPr>
        <w:pStyle w:val="Listaszerbekezds"/>
        <w:ind w:left="720"/>
      </w:pPr>
    </w:p>
    <w:p w:rsidR="00A55921" w:rsidRPr="00FE5974" w:rsidRDefault="00A55921" w:rsidP="00FE5286">
      <w:pPr>
        <w:pStyle w:val="Listaszerbekezds"/>
        <w:ind w:left="720"/>
      </w:pPr>
      <w:r w:rsidRPr="00FE5974">
        <w:t>1. Bándy Juraj -                  01. 11. 2012 – 31. 08. 2017</w:t>
      </w:r>
    </w:p>
    <w:p w:rsidR="00A55921" w:rsidRPr="00FE5974" w:rsidRDefault="00A55921" w:rsidP="00FE5286">
      <w:pPr>
        <w:pStyle w:val="Listaszerbekezds"/>
        <w:ind w:left="720"/>
      </w:pPr>
      <w:r w:rsidRPr="00FE5974">
        <w:rPr>
          <w:lang w:val="hu-HU"/>
        </w:rPr>
        <w:t>2. Karasszon István            01. 09. 2014 – 31. 08. 2025</w:t>
      </w:r>
    </w:p>
    <w:p w:rsidR="00A55921" w:rsidRPr="00FE5974" w:rsidRDefault="00A55921" w:rsidP="00FE5286">
      <w:pPr>
        <w:pStyle w:val="Listaszerbekezds"/>
        <w:ind w:left="720"/>
      </w:pPr>
      <w:r w:rsidRPr="00FE5974">
        <w:t>3. Kocsev Mikós -              01. 09. 2014 – 31. 08. 2019</w:t>
      </w:r>
    </w:p>
    <w:p w:rsidR="00A55921" w:rsidRPr="00FE5974" w:rsidRDefault="00A55921" w:rsidP="00FE5286">
      <w:pPr>
        <w:pStyle w:val="Listaszerbekezds"/>
        <w:ind w:left="720"/>
      </w:pPr>
      <w:r w:rsidRPr="00FE5974">
        <w:rPr>
          <w:lang w:val="hu-HU"/>
        </w:rPr>
        <w:t>4. Molnár János -                01. 08. 2014 – 31. 07. 2015</w:t>
      </w:r>
    </w:p>
    <w:p w:rsidR="00A55921" w:rsidRPr="00FE5974" w:rsidRDefault="00A55921" w:rsidP="00FE5286">
      <w:pPr>
        <w:pStyle w:val="Listaszerbekezds"/>
        <w:ind w:left="720"/>
        <w:rPr>
          <w:lang w:val="hu-HU"/>
        </w:rPr>
      </w:pPr>
      <w:r w:rsidRPr="00FE5974">
        <w:t xml:space="preserve">5. Xeravits Géza </w:t>
      </w:r>
      <w:r w:rsidRPr="00FE5974">
        <w:rPr>
          <w:lang w:val="hu-HU"/>
        </w:rPr>
        <w:t>György   01. 12. 2014 – 30. 11. 2019</w:t>
      </w:r>
    </w:p>
    <w:p w:rsidR="00A55921" w:rsidRPr="00FE5974" w:rsidRDefault="00A55921" w:rsidP="00FE5286">
      <w:pPr>
        <w:pStyle w:val="Listaszerbekezds"/>
        <w:ind w:left="720"/>
        <w:rPr>
          <w:lang w:val="hu-HU"/>
        </w:rPr>
      </w:pPr>
    </w:p>
    <w:p w:rsidR="00A55921" w:rsidRPr="00FE5974" w:rsidRDefault="00A55921" w:rsidP="00FE5286">
      <w:pPr>
        <w:pStyle w:val="Listaszerbekezds"/>
        <w:ind w:left="720"/>
        <w:rPr>
          <w:lang w:val="hu-HU"/>
        </w:rPr>
      </w:pPr>
      <w:r w:rsidRPr="00FE5974">
        <w:rPr>
          <w:b/>
          <w:lang w:val="hu-HU"/>
        </w:rPr>
        <w:t>Docenti</w:t>
      </w:r>
    </w:p>
    <w:p w:rsidR="00A55921" w:rsidRPr="00FE5974" w:rsidRDefault="00A55921" w:rsidP="00FE5286">
      <w:pPr>
        <w:pStyle w:val="Listaszerbekezds"/>
        <w:ind w:left="720"/>
        <w:rPr>
          <w:lang w:val="hu-HU"/>
        </w:rPr>
      </w:pPr>
    </w:p>
    <w:p w:rsidR="00A55921" w:rsidRPr="00FE5974" w:rsidRDefault="00A55921" w:rsidP="00FE5286">
      <w:pPr>
        <w:pStyle w:val="Listaszerbekezds"/>
        <w:ind w:left="720"/>
        <w:rPr>
          <w:lang w:val="hu-HU"/>
        </w:rPr>
      </w:pPr>
      <w:r w:rsidRPr="00FE5974">
        <w:rPr>
          <w:lang w:val="hu-HU"/>
        </w:rPr>
        <w:t>1. Kaiser Bernhard -          01. 09. 2014 – 31. 09. 2019</w:t>
      </w:r>
    </w:p>
    <w:p w:rsidR="00A55921" w:rsidRPr="00FE5974" w:rsidRDefault="00A55921" w:rsidP="00FE5286">
      <w:pPr>
        <w:pStyle w:val="Listaszerbekezds"/>
        <w:ind w:left="720"/>
        <w:rPr>
          <w:lang w:val="hu-HU"/>
        </w:rPr>
      </w:pPr>
      <w:r w:rsidRPr="00FE5974">
        <w:rPr>
          <w:lang w:val="hu-HU"/>
        </w:rPr>
        <w:t>2. Pap Ferenc -                   01. 02. 2015 – 31. 01. 2020</w:t>
      </w:r>
    </w:p>
    <w:p w:rsidR="00A55921" w:rsidRPr="00FE5974" w:rsidRDefault="00A55921" w:rsidP="00FE5286">
      <w:pPr>
        <w:pStyle w:val="Listaszerbekezds"/>
        <w:ind w:left="720"/>
        <w:rPr>
          <w:lang w:val="hu-HU"/>
        </w:rPr>
      </w:pPr>
    </w:p>
    <w:p w:rsidR="00A55921" w:rsidRPr="00FE5974" w:rsidRDefault="00A55921" w:rsidP="00FE5286">
      <w:pPr>
        <w:pStyle w:val="Listaszerbekezds"/>
        <w:ind w:left="720"/>
        <w:rPr>
          <w:lang w:val="hu-HU"/>
        </w:rPr>
      </w:pPr>
      <w:r w:rsidRPr="00FE5974">
        <w:rPr>
          <w:b/>
          <w:lang w:val="hu-HU"/>
        </w:rPr>
        <w:t>Odborní asistenti</w:t>
      </w:r>
    </w:p>
    <w:p w:rsidR="00A55921" w:rsidRPr="00FE5974" w:rsidRDefault="00A55921" w:rsidP="00FE5286">
      <w:pPr>
        <w:pStyle w:val="Listaszerbekezds"/>
        <w:ind w:left="720"/>
        <w:rPr>
          <w:lang w:val="hu-HU"/>
        </w:rPr>
      </w:pPr>
    </w:p>
    <w:p w:rsidR="00A55921" w:rsidRPr="00FE5974" w:rsidRDefault="00A55921" w:rsidP="00FE5286">
      <w:pPr>
        <w:pStyle w:val="Listaszerbekezds"/>
        <w:ind w:left="720"/>
        <w:rPr>
          <w:lang w:val="hu-HU"/>
        </w:rPr>
      </w:pPr>
      <w:r w:rsidRPr="00FE5974">
        <w:rPr>
          <w:lang w:val="hu-HU"/>
        </w:rPr>
        <w:t>1. Süll Kinga -                     01. 10. 2014 – 30. 6. 2015</w:t>
      </w:r>
    </w:p>
    <w:p w:rsidR="00A55921" w:rsidRPr="00FE5974" w:rsidRDefault="00A55921" w:rsidP="00FE5286">
      <w:pPr>
        <w:pStyle w:val="Listaszerbekezds"/>
        <w:ind w:left="720"/>
        <w:rPr>
          <w:lang w:val="hu-HU"/>
        </w:rPr>
      </w:pPr>
      <w:r w:rsidRPr="00FE5974">
        <w:rPr>
          <w:lang w:val="hu-HU"/>
        </w:rPr>
        <w:t>2. Park Sung Kon -              01. 10. 2014 – 30. 6. 2015</w:t>
      </w:r>
    </w:p>
    <w:p w:rsidR="00A55921" w:rsidRPr="00FE5974" w:rsidRDefault="00A55921" w:rsidP="00FE5286">
      <w:pPr>
        <w:pStyle w:val="Listaszerbekezds"/>
        <w:ind w:left="720"/>
        <w:rPr>
          <w:lang w:val="hu-HU"/>
        </w:rPr>
      </w:pPr>
      <w:r w:rsidRPr="00FE5974">
        <w:rPr>
          <w:lang w:val="hu-HU"/>
        </w:rPr>
        <w:t>3. Pólya Katarína -              01. 09. 2011 –  31. 8. 2015</w:t>
      </w:r>
    </w:p>
    <w:p w:rsidR="00A55921" w:rsidRPr="00FE5974" w:rsidRDefault="00A55921" w:rsidP="00FE5286">
      <w:pPr>
        <w:pStyle w:val="Listaszerbekezds"/>
        <w:ind w:left="720"/>
        <w:rPr>
          <w:lang w:val="hu-HU"/>
        </w:rPr>
      </w:pPr>
      <w:r w:rsidRPr="00FE5974">
        <w:rPr>
          <w:lang w:val="hu-HU"/>
        </w:rPr>
        <w:t>4. Kisová Jolana -               01. 10. 2014 – 30. 09. 2015</w:t>
      </w:r>
    </w:p>
    <w:p w:rsidR="00A55921" w:rsidRPr="00FE5974" w:rsidRDefault="00A55921" w:rsidP="00FE5286">
      <w:pPr>
        <w:pStyle w:val="Listaszerbekezds"/>
        <w:ind w:left="720"/>
        <w:rPr>
          <w:lang w:val="hu-HU"/>
        </w:rPr>
      </w:pPr>
      <w:r w:rsidRPr="00FE5974">
        <w:rPr>
          <w:lang w:val="hu-HU"/>
        </w:rPr>
        <w:t>5. Tanító Peter -                  01. 10. 2014 – 30. 09. 2015</w:t>
      </w:r>
    </w:p>
    <w:p w:rsidR="00A55921" w:rsidRPr="00FE5974" w:rsidRDefault="00A55921" w:rsidP="00FE5286">
      <w:pPr>
        <w:pStyle w:val="Listaszerbekezds"/>
        <w:ind w:left="720"/>
        <w:rPr>
          <w:lang w:val="hu-HU"/>
        </w:rPr>
      </w:pPr>
      <w:r w:rsidRPr="00FE5974">
        <w:rPr>
          <w:lang w:val="hu-HU"/>
        </w:rPr>
        <w:t>6. Somogyi Alfréd -            01. 09. 2014 – 31. 08. 2019</w:t>
      </w:r>
    </w:p>
    <w:p w:rsidR="00A55921" w:rsidRPr="00FE5974" w:rsidRDefault="00A55921" w:rsidP="00FE5286">
      <w:pPr>
        <w:pStyle w:val="Listaszerbekezds"/>
        <w:ind w:left="720"/>
        <w:rPr>
          <w:lang w:val="hu-HU"/>
        </w:rPr>
      </w:pPr>
      <w:r w:rsidRPr="00FE5974">
        <w:rPr>
          <w:lang w:val="hu-HU"/>
        </w:rPr>
        <w:t>7. Lévai Attila -                   01. 09. 2014 – 31. 08. 2019</w:t>
      </w:r>
    </w:p>
    <w:p w:rsidR="00A55921" w:rsidRPr="00FE5974" w:rsidRDefault="00A55921" w:rsidP="00FE5286">
      <w:pPr>
        <w:pStyle w:val="Listaszerbekezds"/>
        <w:ind w:left="720"/>
        <w:rPr>
          <w:lang w:val="hu-HU"/>
        </w:rPr>
      </w:pPr>
      <w:r w:rsidRPr="00FE5974">
        <w:rPr>
          <w:lang w:val="hu-HU"/>
        </w:rPr>
        <w:t>8. Görözdi Zsolt -                01. 09. 2014 – 31. 08. 2019</w:t>
      </w:r>
    </w:p>
    <w:p w:rsidR="00A55921" w:rsidRPr="00FE5974" w:rsidRDefault="00A55921" w:rsidP="00FE5286">
      <w:pPr>
        <w:pStyle w:val="Listaszerbekezds"/>
        <w:ind w:left="720"/>
        <w:rPr>
          <w:lang w:val="hu-HU"/>
        </w:rPr>
      </w:pPr>
    </w:p>
    <w:p w:rsidR="00A55921" w:rsidRPr="00FE5974" w:rsidRDefault="00A55921" w:rsidP="00FE5286">
      <w:pPr>
        <w:pStyle w:val="Listaszerbekezds"/>
        <w:ind w:left="720"/>
        <w:rPr>
          <w:b/>
          <w:lang w:val="hu-HU"/>
        </w:rPr>
      </w:pPr>
      <w:r w:rsidRPr="00FE5974">
        <w:rPr>
          <w:b/>
          <w:lang w:val="hu-HU"/>
        </w:rPr>
        <w:t xml:space="preserve">Asistentka </w:t>
      </w:r>
    </w:p>
    <w:p w:rsidR="00A55921" w:rsidRPr="00FE5974" w:rsidRDefault="00A55921" w:rsidP="00FE5286">
      <w:pPr>
        <w:pStyle w:val="Listaszerbekezds"/>
        <w:ind w:left="720"/>
        <w:rPr>
          <w:lang w:val="hu-HU"/>
        </w:rPr>
      </w:pPr>
      <w:r w:rsidRPr="00FE5974">
        <w:rPr>
          <w:lang w:val="hu-HU"/>
        </w:rPr>
        <w:t>1. Balázs Lilla</w:t>
      </w:r>
      <w:r w:rsidRPr="00FE5974">
        <w:rPr>
          <w:b/>
          <w:lang w:val="hu-HU"/>
        </w:rPr>
        <w:t xml:space="preserve"> -   </w:t>
      </w:r>
      <w:r w:rsidRPr="00FE5974">
        <w:rPr>
          <w:lang w:val="hu-HU"/>
        </w:rPr>
        <w:t xml:space="preserve">                 01. 11. 2014 – 31. 08. 2015               </w:t>
      </w:r>
    </w:p>
    <w:p w:rsidR="00A55921" w:rsidRPr="00FE5974" w:rsidRDefault="00A55921" w:rsidP="00FE5286">
      <w:pPr>
        <w:pStyle w:val="Listaszerbekezds"/>
        <w:ind w:left="720"/>
        <w:rPr>
          <w:sz w:val="32"/>
          <w:szCs w:val="32"/>
          <w:lang w:val="hu-HU"/>
        </w:rPr>
      </w:pPr>
    </w:p>
    <w:p w:rsidR="00A55921" w:rsidRPr="00FE5974" w:rsidRDefault="00A55921" w:rsidP="00FE5286">
      <w:pPr>
        <w:rPr>
          <w:b/>
          <w:bCs/>
          <w:spacing w:val="-3"/>
        </w:rPr>
      </w:pPr>
      <w:r w:rsidRPr="00FE5974">
        <w:rPr>
          <w:b/>
          <w:bCs/>
          <w:spacing w:val="-3"/>
        </w:rPr>
        <w:t xml:space="preserve">Asistentka dekana:  </w:t>
      </w:r>
      <w:r w:rsidRPr="00FE5974">
        <w:rPr>
          <w:b/>
          <w:bCs/>
          <w:spacing w:val="-3"/>
        </w:rPr>
        <w:tab/>
      </w:r>
      <w:r w:rsidRPr="00FE5974">
        <w:rPr>
          <w:b/>
          <w:bCs/>
          <w:spacing w:val="-3"/>
        </w:rPr>
        <w:tab/>
      </w:r>
      <w:r w:rsidRPr="00FE5974">
        <w:rPr>
          <w:b/>
          <w:bCs/>
          <w:spacing w:val="-3"/>
        </w:rPr>
        <w:tab/>
      </w:r>
    </w:p>
    <w:p w:rsidR="00A55921" w:rsidRPr="006B4C67" w:rsidRDefault="00A55921" w:rsidP="00FE5286">
      <w:pPr>
        <w:rPr>
          <w:spacing w:val="-3"/>
        </w:rPr>
      </w:pPr>
      <w:r>
        <w:rPr>
          <w:spacing w:val="-3"/>
        </w:rPr>
        <w:t xml:space="preserve">            ThDr. Erzsébet </w:t>
      </w:r>
      <w:r w:rsidRPr="006B4C67">
        <w:rPr>
          <w:spacing w:val="-3"/>
        </w:rPr>
        <w:t>Ö</w:t>
      </w:r>
      <w:r>
        <w:rPr>
          <w:spacing w:val="-3"/>
        </w:rPr>
        <w:t>ll</w:t>
      </w:r>
      <w:r>
        <w:rPr>
          <w:spacing w:val="-3"/>
          <w:lang w:val="hu-HU"/>
        </w:rPr>
        <w:t>ős</w:t>
      </w:r>
    </w:p>
    <w:p w:rsidR="00A55921" w:rsidRPr="006B4C67" w:rsidRDefault="00A55921" w:rsidP="00FE5286">
      <w:pPr>
        <w:rPr>
          <w:spacing w:val="-3"/>
        </w:rPr>
      </w:pPr>
    </w:p>
    <w:p w:rsidR="00A55921" w:rsidRPr="006B4C67" w:rsidRDefault="00A55921" w:rsidP="00FE5286">
      <w:pPr>
        <w:rPr>
          <w:spacing w:val="-3"/>
        </w:rPr>
      </w:pPr>
    </w:p>
    <w:p w:rsidR="00A55921" w:rsidRPr="006B4C67" w:rsidRDefault="00A55921" w:rsidP="00FE5286">
      <w:pPr>
        <w:rPr>
          <w:b/>
          <w:spacing w:val="-3"/>
        </w:rPr>
      </w:pPr>
      <w:r w:rsidRPr="006B4C67">
        <w:rPr>
          <w:b/>
          <w:spacing w:val="-3"/>
        </w:rPr>
        <w:t>Technický úsek fakulty:</w:t>
      </w:r>
    </w:p>
    <w:p w:rsidR="00A55921" w:rsidRPr="006B4C67" w:rsidRDefault="00A55921" w:rsidP="00FE5286">
      <w:pPr>
        <w:rPr>
          <w:b/>
          <w:spacing w:val="-3"/>
        </w:rPr>
      </w:pPr>
    </w:p>
    <w:p w:rsidR="00A55921" w:rsidRDefault="00A55921" w:rsidP="00FE5286">
      <w:pPr>
        <w:rPr>
          <w:spacing w:val="-3"/>
        </w:rPr>
      </w:pPr>
      <w:r w:rsidRPr="006B4C67">
        <w:rPr>
          <w:spacing w:val="-3"/>
        </w:rPr>
        <w:t>Upratovačka:                       Eva Baloghová</w:t>
      </w:r>
    </w:p>
    <w:p w:rsidR="00A55921" w:rsidRDefault="00A55921" w:rsidP="00FE5286">
      <w:pPr>
        <w:ind w:left="426"/>
        <w:rPr>
          <w:b/>
          <w:spacing w:val="-3"/>
        </w:rPr>
      </w:pPr>
    </w:p>
    <w:p w:rsidR="00A55921" w:rsidRPr="006B4C67" w:rsidRDefault="00A55921" w:rsidP="00FE5286">
      <w:pPr>
        <w:ind w:left="426"/>
        <w:rPr>
          <w:spacing w:val="-3"/>
        </w:rPr>
      </w:pPr>
      <w:r w:rsidRPr="006B4C67">
        <w:rPr>
          <w:b/>
          <w:spacing w:val="-3"/>
        </w:rPr>
        <w:t>Adresa dekanátu:</w:t>
      </w:r>
      <w:r w:rsidRPr="006B4C67">
        <w:rPr>
          <w:spacing w:val="-3"/>
        </w:rPr>
        <w:tab/>
        <w:t>Reformovaná teologická fakulta UJS</w:t>
      </w:r>
    </w:p>
    <w:p w:rsidR="00A55921" w:rsidRPr="006B4C67" w:rsidRDefault="00A55921" w:rsidP="00FE5286">
      <w:pPr>
        <w:rPr>
          <w:spacing w:val="-3"/>
        </w:rPr>
      </w:pPr>
      <w:r>
        <w:rPr>
          <w:spacing w:val="-3"/>
        </w:rPr>
        <w:tab/>
      </w:r>
      <w:r>
        <w:rPr>
          <w:spacing w:val="-3"/>
        </w:rPr>
        <w:tab/>
      </w:r>
      <w:r>
        <w:rPr>
          <w:spacing w:val="-3"/>
        </w:rPr>
        <w:tab/>
        <w:t>Bratislavská cesta č. 3322</w:t>
      </w:r>
    </w:p>
    <w:p w:rsidR="00A55921" w:rsidRPr="007C3549" w:rsidRDefault="00A55921" w:rsidP="00FE5286">
      <w:pPr>
        <w:rPr>
          <w:b/>
          <w:bCs/>
          <w:spacing w:val="-3"/>
        </w:rPr>
      </w:pPr>
      <w:r w:rsidRPr="007C3549">
        <w:rPr>
          <w:b/>
          <w:bCs/>
          <w:spacing w:val="-3"/>
        </w:rPr>
        <w:tab/>
        <w:t>P.O.BOX 54</w:t>
      </w:r>
    </w:p>
    <w:p w:rsidR="00A55921" w:rsidRPr="006B4C67" w:rsidRDefault="00A55921" w:rsidP="00FE5286">
      <w:pPr>
        <w:rPr>
          <w:spacing w:val="-3"/>
        </w:rPr>
      </w:pPr>
      <w:r w:rsidRPr="006B4C67">
        <w:rPr>
          <w:spacing w:val="-3"/>
        </w:rPr>
        <w:lastRenderedPageBreak/>
        <w:tab/>
        <w:t>Dôstojnícky pavilón</w:t>
      </w:r>
    </w:p>
    <w:p w:rsidR="00A55921" w:rsidRPr="006B4C67" w:rsidRDefault="00A55921" w:rsidP="00FE5286">
      <w:pPr>
        <w:rPr>
          <w:spacing w:val="-3"/>
        </w:rPr>
      </w:pPr>
      <w:r w:rsidRPr="006B4C67">
        <w:rPr>
          <w:spacing w:val="-3"/>
        </w:rPr>
        <w:tab/>
      </w:r>
      <w:r w:rsidRPr="006B4C67">
        <w:rPr>
          <w:spacing w:val="-3"/>
        </w:rPr>
        <w:tab/>
      </w:r>
      <w:r w:rsidRPr="006B4C67">
        <w:rPr>
          <w:spacing w:val="-3"/>
        </w:rPr>
        <w:tab/>
        <w:t>945 01 Komárno 1</w:t>
      </w:r>
    </w:p>
    <w:p w:rsidR="00A55921" w:rsidRPr="006B4C67" w:rsidRDefault="00A55921" w:rsidP="00FE5286">
      <w:pPr>
        <w:rPr>
          <w:spacing w:val="-3"/>
        </w:rPr>
      </w:pPr>
      <w:r w:rsidRPr="006B4C67">
        <w:rPr>
          <w:spacing w:val="-3"/>
        </w:rPr>
        <w:tab/>
      </w:r>
      <w:r w:rsidRPr="006B4C67">
        <w:rPr>
          <w:spacing w:val="-3"/>
        </w:rPr>
        <w:tab/>
      </w:r>
      <w:r w:rsidRPr="006B4C67">
        <w:rPr>
          <w:spacing w:val="-3"/>
        </w:rPr>
        <w:tab/>
        <w:t xml:space="preserve">Tel/Fax dekanátu: </w:t>
      </w:r>
      <w:r w:rsidRPr="006B4C67">
        <w:rPr>
          <w:spacing w:val="-3"/>
        </w:rPr>
        <w:tab/>
        <w:t>035/3260 658</w:t>
      </w:r>
    </w:p>
    <w:p w:rsidR="00A55921" w:rsidRPr="006B4C67" w:rsidRDefault="00A55921" w:rsidP="00FE5286">
      <w:pPr>
        <w:rPr>
          <w:spacing w:val="-3"/>
        </w:rPr>
      </w:pPr>
      <w:r w:rsidRPr="006B4C67">
        <w:rPr>
          <w:spacing w:val="-3"/>
        </w:rPr>
        <w:tab/>
      </w:r>
      <w:r w:rsidRPr="006B4C67">
        <w:rPr>
          <w:spacing w:val="-3"/>
        </w:rPr>
        <w:tab/>
      </w:r>
      <w:r w:rsidRPr="006B4C67">
        <w:rPr>
          <w:spacing w:val="-3"/>
        </w:rPr>
        <w:tab/>
        <w:t xml:space="preserve">Tel: </w:t>
      </w:r>
      <w:r w:rsidRPr="006B4C67">
        <w:rPr>
          <w:spacing w:val="-3"/>
        </w:rPr>
        <w:tab/>
      </w:r>
      <w:r w:rsidRPr="006B4C67">
        <w:rPr>
          <w:spacing w:val="-3"/>
        </w:rPr>
        <w:tab/>
      </w:r>
      <w:r w:rsidRPr="006B4C67">
        <w:rPr>
          <w:spacing w:val="-3"/>
        </w:rPr>
        <w:tab/>
        <w:t>035/3260 655, 035/3260 656, 035/3260657</w:t>
      </w:r>
    </w:p>
    <w:p w:rsidR="00A55921" w:rsidRDefault="00A55921" w:rsidP="00FE5286">
      <w:pPr>
        <w:rPr>
          <w:spacing w:val="-3"/>
        </w:rPr>
      </w:pPr>
      <w:r w:rsidRPr="006B4C67">
        <w:rPr>
          <w:spacing w:val="-3"/>
        </w:rPr>
        <w:tab/>
      </w:r>
      <w:r w:rsidRPr="006B4C67">
        <w:rPr>
          <w:spacing w:val="-3"/>
        </w:rPr>
        <w:tab/>
      </w:r>
      <w:r w:rsidRPr="006B4C67">
        <w:rPr>
          <w:spacing w:val="-3"/>
        </w:rPr>
        <w:tab/>
        <w:t>e-mail:</w:t>
      </w:r>
      <w:r w:rsidRPr="006B4C67">
        <w:rPr>
          <w:spacing w:val="-3"/>
        </w:rPr>
        <w:tab/>
      </w:r>
      <w:r w:rsidRPr="006B4C67">
        <w:rPr>
          <w:spacing w:val="-3"/>
        </w:rPr>
        <w:tab/>
      </w:r>
      <w:r w:rsidRPr="006B4C67">
        <w:rPr>
          <w:spacing w:val="-3"/>
        </w:rPr>
        <w:tab/>
      </w:r>
      <w:hyperlink r:id="rId41" w:history="1">
        <w:r w:rsidRPr="00FB1803">
          <w:rPr>
            <w:rStyle w:val="Hiperhivatkozs"/>
            <w:spacing w:val="-3"/>
          </w:rPr>
          <w:t>levai.attila@selyeuni.sk</w:t>
        </w:r>
      </w:hyperlink>
    </w:p>
    <w:p w:rsidR="00A55921" w:rsidRPr="006B4C67" w:rsidRDefault="00A55921" w:rsidP="00FE5286">
      <w:pPr>
        <w:rPr>
          <w:spacing w:val="-3"/>
        </w:rPr>
      </w:pPr>
      <w:r w:rsidRPr="006B4C67">
        <w:rPr>
          <w:spacing w:val="-3"/>
        </w:rPr>
        <w:tab/>
      </w:r>
      <w:r w:rsidRPr="006B4C67">
        <w:rPr>
          <w:spacing w:val="-3"/>
        </w:rPr>
        <w:tab/>
      </w:r>
      <w:r w:rsidRPr="006B4C67">
        <w:rPr>
          <w:spacing w:val="-3"/>
        </w:rPr>
        <w:tab/>
      </w:r>
      <w:hyperlink r:id="rId42" w:history="1">
        <w:r w:rsidRPr="00FB1803">
          <w:rPr>
            <w:rStyle w:val="Hiperhivatkozs"/>
            <w:spacing w:val="-3"/>
          </w:rPr>
          <w:t>molnar.janos@selyeuni.sk</w:t>
        </w:r>
      </w:hyperlink>
    </w:p>
    <w:p w:rsidR="00A55921" w:rsidRDefault="00A55921" w:rsidP="00FE5286">
      <w:pPr>
        <w:rPr>
          <w:spacing w:val="-3"/>
        </w:rPr>
      </w:pPr>
      <w:r w:rsidRPr="006B4C67">
        <w:rPr>
          <w:spacing w:val="-3"/>
        </w:rPr>
        <w:tab/>
      </w:r>
      <w:r w:rsidRPr="006B4C67">
        <w:rPr>
          <w:spacing w:val="-3"/>
        </w:rPr>
        <w:tab/>
      </w:r>
      <w:r w:rsidRPr="006B4C67">
        <w:rPr>
          <w:spacing w:val="-3"/>
        </w:rPr>
        <w:tab/>
      </w:r>
      <w:r w:rsidRPr="006B4C67">
        <w:rPr>
          <w:spacing w:val="-3"/>
        </w:rPr>
        <w:tab/>
      </w:r>
      <w:hyperlink r:id="rId43" w:history="1">
        <w:r w:rsidRPr="006B4C67">
          <w:rPr>
            <w:rStyle w:val="Hiperhivatkozs"/>
            <w:spacing w:val="-3"/>
          </w:rPr>
          <w:t>ollos.erzsebet@selyeuni.sk</w:t>
        </w:r>
      </w:hyperlink>
    </w:p>
    <w:p w:rsidR="00A55921" w:rsidRDefault="00A55921" w:rsidP="00FE5286">
      <w:pPr>
        <w:ind w:firstLine="360"/>
      </w:pPr>
    </w:p>
    <w:p w:rsidR="00A55921" w:rsidRDefault="00A55921" w:rsidP="00FE5286">
      <w:pPr>
        <w:numPr>
          <w:ilvl w:val="0"/>
          <w:numId w:val="13"/>
        </w:numPr>
        <w:rPr>
          <w:b/>
          <w:bCs/>
        </w:rPr>
      </w:pPr>
      <w:r>
        <w:rPr>
          <w:b/>
          <w:bCs/>
        </w:rPr>
        <w:t>Podpora študentov</w:t>
      </w:r>
    </w:p>
    <w:p w:rsidR="00A55921" w:rsidRDefault="00A55921" w:rsidP="00FE5286">
      <w:pPr>
        <w:spacing w:line="360" w:lineRule="auto"/>
        <w:ind w:left="1440"/>
        <w:rPr>
          <w:b/>
          <w:bCs/>
        </w:rPr>
      </w:pPr>
    </w:p>
    <w:p w:rsidR="00A55921" w:rsidRDefault="00A55921" w:rsidP="00FE5286">
      <w:pPr>
        <w:spacing w:line="360" w:lineRule="auto"/>
        <w:ind w:left="180"/>
      </w:pPr>
      <w:r w:rsidRPr="00E52C7B">
        <w:t>V</w:t>
      </w:r>
      <w:r>
        <w:t> </w:t>
      </w:r>
      <w:r w:rsidRPr="00E52C7B">
        <w:t>priebehu</w:t>
      </w:r>
      <w:r>
        <w:t xml:space="preserve"> roka, teda od 1. Januára do 31. decembra roku 2014 žiadalo sociálne štipendium 10 našich študentov. Žiadané štipendium aj dostali nakoľko boli na oprávnení. Ergo zo štátneho rozpočtu sa 10 študentom vyplatilo v rámci sociálnej podpory </w:t>
      </w:r>
      <w:r>
        <w:rPr>
          <w:rStyle w:val="Kiemels2"/>
        </w:rPr>
        <w:t xml:space="preserve">13 855 </w:t>
      </w:r>
      <w:r>
        <w:t>EUR.</w:t>
      </w:r>
    </w:p>
    <w:p w:rsidR="00A55921" w:rsidRPr="00E52C7B" w:rsidRDefault="00A55921" w:rsidP="00FE5286">
      <w:pPr>
        <w:pStyle w:val="NormlWeb"/>
        <w:spacing w:before="0" w:beforeAutospacing="0" w:after="0" w:afterAutospacing="0"/>
        <w:ind w:left="180"/>
        <w:rPr>
          <w:color w:val="000000"/>
        </w:rPr>
      </w:pPr>
      <w:r w:rsidRPr="00E52C7B">
        <w:rPr>
          <w:rStyle w:val="Kiemels"/>
          <w:i w:val="0"/>
          <w:color w:val="000000"/>
        </w:rPr>
        <w:t>Okrem toho štipendium z vlastných zdrojov – ako sociálnu podporu - dostal 1 študent</w:t>
      </w:r>
      <w:r>
        <w:rPr>
          <w:rStyle w:val="Kiemels"/>
          <w:i w:val="0"/>
          <w:color w:val="000000"/>
        </w:rPr>
        <w:t xml:space="preserve"> vo výške </w:t>
      </w:r>
      <w:r w:rsidRPr="00AB25CE">
        <w:rPr>
          <w:rStyle w:val="Kiemels"/>
          <w:b/>
          <w:bCs/>
          <w:i w:val="0"/>
          <w:color w:val="000000"/>
        </w:rPr>
        <w:t>50,00</w:t>
      </w:r>
      <w:r w:rsidRPr="00E52C7B">
        <w:rPr>
          <w:rStyle w:val="Kiemels"/>
          <w:i w:val="0"/>
          <w:color w:val="000000"/>
        </w:rPr>
        <w:t>EUR</w:t>
      </w:r>
    </w:p>
    <w:p w:rsidR="00A55921" w:rsidRPr="00E52C7B" w:rsidRDefault="00A55921" w:rsidP="00FE5286">
      <w:pPr>
        <w:pStyle w:val="NormlWeb"/>
        <w:spacing w:before="0" w:beforeAutospacing="0" w:after="0" w:afterAutospacing="0"/>
        <w:ind w:left="180"/>
        <w:rPr>
          <w:color w:val="000000"/>
        </w:rPr>
      </w:pPr>
      <w:r w:rsidRPr="00E52C7B">
        <w:rPr>
          <w:rStyle w:val="Kiemels"/>
          <w:i w:val="0"/>
          <w:color w:val="000000"/>
        </w:rPr>
        <w:t xml:space="preserve">Štipendium z vlastných zdrojov </w:t>
      </w:r>
      <w:r>
        <w:rPr>
          <w:rStyle w:val="Kiemels"/>
          <w:i w:val="0"/>
          <w:color w:val="000000"/>
        </w:rPr>
        <w:t>–za umeleckú alebo športovú činnosť dostal</w:t>
      </w:r>
      <w:r w:rsidRPr="00E52C7B">
        <w:rPr>
          <w:rStyle w:val="Kiemels"/>
          <w:i w:val="0"/>
          <w:color w:val="000000"/>
        </w:rPr>
        <w:t xml:space="preserve"> 1 študent</w:t>
      </w:r>
      <w:r>
        <w:rPr>
          <w:rStyle w:val="Kiemels"/>
          <w:i w:val="0"/>
          <w:color w:val="000000"/>
        </w:rPr>
        <w:t xml:space="preserve"> vo</w:t>
      </w:r>
      <w:r w:rsidRPr="00E52C7B">
        <w:rPr>
          <w:rStyle w:val="Kiemels"/>
          <w:i w:val="0"/>
          <w:color w:val="000000"/>
        </w:rPr>
        <w:t xml:space="preserve"> výšk</w:t>
      </w:r>
      <w:r>
        <w:rPr>
          <w:rStyle w:val="Kiemels"/>
          <w:i w:val="0"/>
          <w:color w:val="000000"/>
        </w:rPr>
        <w:t>e</w:t>
      </w:r>
      <w:r w:rsidRPr="00E52C7B">
        <w:rPr>
          <w:rStyle w:val="Kiemels"/>
          <w:i w:val="0"/>
          <w:color w:val="000000"/>
        </w:rPr>
        <w:t xml:space="preserve">: </w:t>
      </w:r>
      <w:r>
        <w:rPr>
          <w:rStyle w:val="Kiemels"/>
          <w:b/>
          <w:bCs/>
          <w:i w:val="0"/>
          <w:color w:val="000000"/>
        </w:rPr>
        <w:t>30,00</w:t>
      </w:r>
      <w:r w:rsidRPr="00E52C7B">
        <w:rPr>
          <w:rStyle w:val="Kiemels"/>
          <w:i w:val="0"/>
          <w:color w:val="000000"/>
        </w:rPr>
        <w:t xml:space="preserve"> EUR</w:t>
      </w:r>
    </w:p>
    <w:p w:rsidR="00A55921" w:rsidRDefault="00A55921" w:rsidP="00FE5286">
      <w:pPr>
        <w:pStyle w:val="NormlWeb"/>
        <w:spacing w:before="0" w:beforeAutospacing="0" w:after="0" w:afterAutospacing="0"/>
        <w:ind w:left="180"/>
        <w:rPr>
          <w:rStyle w:val="Kiemels"/>
          <w:i w:val="0"/>
          <w:color w:val="000000"/>
        </w:rPr>
      </w:pPr>
      <w:r w:rsidRPr="00E52C7B">
        <w:rPr>
          <w:rStyle w:val="Kiemels"/>
          <w:i w:val="0"/>
          <w:color w:val="000000"/>
        </w:rPr>
        <w:t xml:space="preserve">Štipendium z vlastných zdrojov </w:t>
      </w:r>
      <w:r>
        <w:rPr>
          <w:rStyle w:val="Kiemels"/>
          <w:i w:val="0"/>
          <w:color w:val="000000"/>
        </w:rPr>
        <w:t>–za vynikajúci výsledok v štúdii dostali  2 študenti</w:t>
      </w:r>
      <w:r w:rsidRPr="00E52C7B">
        <w:rPr>
          <w:rStyle w:val="Kiemels"/>
          <w:i w:val="0"/>
          <w:color w:val="000000"/>
        </w:rPr>
        <w:t xml:space="preserve"> celkom </w:t>
      </w:r>
      <w:r w:rsidRPr="00AB25CE">
        <w:rPr>
          <w:rStyle w:val="Kiemels"/>
          <w:b/>
          <w:bCs/>
          <w:i w:val="0"/>
          <w:color w:val="000000"/>
        </w:rPr>
        <w:t>150</w:t>
      </w:r>
      <w:r>
        <w:rPr>
          <w:rStyle w:val="Kiemels"/>
          <w:i w:val="0"/>
          <w:color w:val="000000"/>
        </w:rPr>
        <w:t>,</w:t>
      </w:r>
      <w:r w:rsidRPr="00AB25CE">
        <w:rPr>
          <w:rStyle w:val="Kiemels"/>
          <w:b/>
          <w:bCs/>
          <w:i w:val="0"/>
          <w:color w:val="000000"/>
        </w:rPr>
        <w:t>00</w:t>
      </w:r>
      <w:r w:rsidRPr="00E52C7B">
        <w:rPr>
          <w:rStyle w:val="Kiemels"/>
          <w:i w:val="0"/>
          <w:color w:val="000000"/>
        </w:rPr>
        <w:t xml:space="preserve"> EUR</w:t>
      </w:r>
      <w:r>
        <w:rPr>
          <w:rStyle w:val="Kiemels"/>
          <w:i w:val="0"/>
          <w:color w:val="000000"/>
        </w:rPr>
        <w:t>.</w:t>
      </w:r>
    </w:p>
    <w:p w:rsidR="00A55921" w:rsidRDefault="00A55921" w:rsidP="00FE5286">
      <w:pPr>
        <w:pStyle w:val="NormlWeb"/>
        <w:spacing w:before="0" w:beforeAutospacing="0" w:after="0" w:afterAutospacing="0"/>
        <w:ind w:left="180"/>
        <w:rPr>
          <w:rStyle w:val="Kiemels"/>
          <w:i w:val="0"/>
          <w:color w:val="000000"/>
        </w:rPr>
      </w:pPr>
    </w:p>
    <w:p w:rsidR="00A55921" w:rsidRPr="00E52C7B" w:rsidRDefault="00A55921" w:rsidP="00FE5286">
      <w:pPr>
        <w:pStyle w:val="NormlWeb"/>
        <w:spacing w:before="0" w:beforeAutospacing="0" w:after="0" w:afterAutospacing="0"/>
        <w:ind w:left="180"/>
        <w:rPr>
          <w:color w:val="000000"/>
        </w:rPr>
      </w:pPr>
      <w:r>
        <w:rPr>
          <w:rStyle w:val="Kiemels"/>
          <w:i w:val="0"/>
          <w:color w:val="000000"/>
        </w:rPr>
        <w:t xml:space="preserve">Okrem štipendií dostávali študenti od UJS aj ubytovanie v internátoch UJS a stravu v kuchyni UJS, pričom ubytovanie i strava je oproti štandardným cenám lacnejšia a pre študentov zaplatiteľná. </w:t>
      </w:r>
    </w:p>
    <w:p w:rsidR="00A55921" w:rsidRPr="00E52C7B" w:rsidRDefault="00A55921" w:rsidP="00FE5286">
      <w:pPr>
        <w:spacing w:line="360" w:lineRule="auto"/>
        <w:ind w:left="180"/>
      </w:pPr>
    </w:p>
    <w:p w:rsidR="00A55921" w:rsidRPr="00454E65" w:rsidRDefault="00A55921" w:rsidP="00FE5286">
      <w:pPr>
        <w:rPr>
          <w:color w:val="auto"/>
          <w:lang w:eastAsia="sk-SK"/>
        </w:rPr>
      </w:pPr>
      <w:r w:rsidRPr="00454E65">
        <w:rPr>
          <w:color w:val="auto"/>
          <w:lang w:eastAsia="sk-SK"/>
        </w:rPr>
        <w:t xml:space="preserve">RTF UJS </w:t>
      </w:r>
    </w:p>
    <w:p w:rsidR="00A55921" w:rsidRPr="00454E65" w:rsidRDefault="00A55921" w:rsidP="00FE5286">
      <w:pPr>
        <w:rPr>
          <w:color w:val="auto"/>
          <w:lang w:eastAsia="sk-SK"/>
        </w:rPr>
      </w:pPr>
      <w:r w:rsidRPr="00454E65">
        <w:rPr>
          <w:color w:val="auto"/>
          <w:lang w:eastAsia="sk-SK"/>
        </w:rPr>
        <w:t>O študentov a ich osobitné a duchovné problémy sa stará jeden z</w:t>
      </w:r>
      <w:r>
        <w:rPr>
          <w:color w:val="auto"/>
          <w:lang w:eastAsia="sk-SK"/>
        </w:rPr>
        <w:t> </w:t>
      </w:r>
      <w:r w:rsidRPr="00454E65">
        <w:rPr>
          <w:color w:val="auto"/>
          <w:lang w:eastAsia="sk-SK"/>
        </w:rPr>
        <w:t>pedagogickýchpracovníkov (Mgr. Katarína Pólya,PhD.) vo funkcii spirituála fakulty. Tento pracovníkorganizuje aj denné pobožnosti ráno o 7,30 hod., ako aj iné spoločné podujatia (prezeraniefilmov, predvianočný večierok), okrem toho sleduje aj cirkevné aktivity študentov aich chovanie. Študenti na vianočné a veľkonočné sviatky chodia do zborov na tzv. „legácie“, vpriebehu ktorých slúžia v zboroch pobožnosti. V priebehu štúdia študenti chodia na 2 týždňovú prax do cirkevných zborov, ktoré ale organizuje Predsedníctvo synody Reformovanej kresťanskej cirkvi na Slovensku. Pedagogickí pracovníci fakulty majú vypísané konzultačné hodiny, na ktoré sa môžu študenti prihlásiť a svoje otázky pedagógovi predložiť.Študenti MDS počas štúdia na majú zúčastniť podľa študijného plánu 2 krát dvojtýždňovejpraxe, z ktorej jedna ja prázdninová prax a má uskutočniť v štátnom sociálnom ústave,druhá je dvojtýždňová prax, ktorá sa uskutočňuje v cirkevných ustanovizniach.Fakulta organizuje rôzne konferencie, ktorých sa môžu (aj aktívne s prednáškou) zúčastniťaj študenti.</w:t>
      </w:r>
    </w:p>
    <w:p w:rsidR="00A55921" w:rsidRDefault="00A55921" w:rsidP="00FE5286">
      <w:pPr>
        <w:ind w:left="360"/>
        <w:rPr>
          <w:b/>
          <w:bCs/>
        </w:rPr>
      </w:pPr>
    </w:p>
    <w:p w:rsidR="00A55921" w:rsidRDefault="00A55921" w:rsidP="00FE5286">
      <w:pPr>
        <w:ind w:left="1080"/>
        <w:rPr>
          <w:b/>
          <w:bCs/>
        </w:rPr>
      </w:pPr>
    </w:p>
    <w:p w:rsidR="00A55921" w:rsidRDefault="00A55921" w:rsidP="00FE5286">
      <w:pPr>
        <w:numPr>
          <w:ilvl w:val="0"/>
          <w:numId w:val="13"/>
        </w:numPr>
        <w:rPr>
          <w:b/>
          <w:bCs/>
        </w:rPr>
      </w:pPr>
      <w:r>
        <w:rPr>
          <w:b/>
          <w:bCs/>
        </w:rPr>
        <w:t>Podporné činnosti vysokej školy</w:t>
      </w:r>
    </w:p>
    <w:p w:rsidR="00A55921" w:rsidRDefault="00A55921" w:rsidP="00FE5286">
      <w:pPr>
        <w:ind w:left="720"/>
        <w:rPr>
          <w:b/>
          <w:bCs/>
        </w:rPr>
      </w:pPr>
    </w:p>
    <w:p w:rsidR="00A55921" w:rsidRDefault="00A55921" w:rsidP="00FE5286">
      <w:r>
        <w:t>Faku</w:t>
      </w:r>
      <w:r w:rsidRPr="00E62719">
        <w:t>lta používa</w:t>
      </w:r>
      <w:r>
        <w:t xml:space="preserve"> okrem Univerzitnej knižnice UJS aj knižnicu Teologického inštitútu J. Calvina, ktorá je špecializovaná na teologickú literatúru, ktorá zo získaných zdrojov menovaného inštitútu sa snaží – podľa možností – o nadobúdanie najnovšej teologickej literatúry, ako aj informačných systémov.</w:t>
      </w:r>
    </w:p>
    <w:p w:rsidR="00A55921" w:rsidRPr="007E6A5B" w:rsidRDefault="00A55921" w:rsidP="00FE5286">
      <w:pPr>
        <w:ind w:firstLine="360"/>
      </w:pPr>
      <w:r>
        <w:t>Ubytovanie študenti RTF používajú ubytovacie priestory UJS.</w:t>
      </w:r>
    </w:p>
    <w:p w:rsidR="00A55921" w:rsidRDefault="00A55921" w:rsidP="00FE5286">
      <w:pPr>
        <w:ind w:left="720"/>
        <w:rPr>
          <w:b/>
          <w:bCs/>
        </w:rPr>
      </w:pPr>
    </w:p>
    <w:p w:rsidR="00A55921" w:rsidRDefault="00A55921" w:rsidP="00FE5286">
      <w:pPr>
        <w:numPr>
          <w:ilvl w:val="0"/>
          <w:numId w:val="13"/>
        </w:numPr>
        <w:rPr>
          <w:b/>
          <w:bCs/>
        </w:rPr>
      </w:pPr>
      <w:r>
        <w:rPr>
          <w:b/>
          <w:bCs/>
        </w:rPr>
        <w:t>Rozvoj vysokej školy</w:t>
      </w:r>
    </w:p>
    <w:p w:rsidR="00A55921" w:rsidRDefault="00A55921" w:rsidP="00FE5286">
      <w:pPr>
        <w:ind w:left="1440"/>
        <w:rPr>
          <w:b/>
          <w:bCs/>
        </w:rPr>
      </w:pPr>
    </w:p>
    <w:p w:rsidR="00A55921" w:rsidRDefault="00A55921" w:rsidP="00FE5286">
      <w:r>
        <w:lastRenderedPageBreak/>
        <w:t>O rozvojové a vývojové projekty RTF sa stará UJS, keďže ona vlastné zdroje nemá.</w:t>
      </w:r>
    </w:p>
    <w:p w:rsidR="00A55921" w:rsidRPr="00FF3189" w:rsidRDefault="00A55921" w:rsidP="00FE5286">
      <w:pPr>
        <w:ind w:left="360"/>
      </w:pPr>
    </w:p>
    <w:p w:rsidR="00A55921" w:rsidRDefault="00A55921" w:rsidP="00FE5286">
      <w:pPr>
        <w:numPr>
          <w:ilvl w:val="0"/>
          <w:numId w:val="13"/>
        </w:numPr>
        <w:rPr>
          <w:b/>
          <w:bCs/>
        </w:rPr>
      </w:pPr>
      <w:r>
        <w:rPr>
          <w:b/>
          <w:bCs/>
        </w:rPr>
        <w:t>Medzinárodné aktivity vysokej školy</w:t>
      </w:r>
    </w:p>
    <w:p w:rsidR="00A55921" w:rsidRPr="00454E65" w:rsidRDefault="00A55921" w:rsidP="00A6714B">
      <w:pPr>
        <w:ind w:firstLine="708"/>
        <w:rPr>
          <w:color w:val="auto"/>
          <w:lang w:eastAsia="sk-SK"/>
        </w:rPr>
      </w:pPr>
      <w:r w:rsidRPr="00454E65">
        <w:rPr>
          <w:color w:val="auto"/>
          <w:lang w:eastAsia="sk-SK"/>
        </w:rPr>
        <w:t>Za účelom realizácie Erasmus prednáškového pobytu pricestovalo na RTF UJS 1 zahraničný pedagóg z partnerských univerzity z Rumunska. Na prednáškový pobyt vycestovali z RTF UJS v roku 2014 dvaja naš</w:t>
      </w:r>
      <w:r>
        <w:rPr>
          <w:color w:val="auto"/>
          <w:lang w:eastAsia="sk-SK"/>
        </w:rPr>
        <w:t>i pedagógovia, jeden do MaÓd</w:t>
      </w:r>
      <w:r w:rsidRPr="00454E65">
        <w:rPr>
          <w:color w:val="auto"/>
          <w:lang w:eastAsia="sk-SK"/>
        </w:rPr>
        <w:t xml:space="preserve">arska a jeden do Rumunska. </w:t>
      </w:r>
    </w:p>
    <w:p w:rsidR="00A55921" w:rsidRDefault="00A55921" w:rsidP="00FE5286">
      <w:pPr>
        <w:ind w:left="1440"/>
        <w:rPr>
          <w:b/>
          <w:bCs/>
        </w:rPr>
      </w:pPr>
    </w:p>
    <w:p w:rsidR="00A55921" w:rsidRDefault="00A55921" w:rsidP="00FE5286">
      <w:pPr>
        <w:ind w:firstLine="708"/>
        <w:rPr>
          <w:lang w:eastAsia="sk-SK" w:bidi="he-IL"/>
        </w:rPr>
      </w:pPr>
      <w:r>
        <w:rPr>
          <w:lang w:eastAsia="sk-SK" w:bidi="he-IL"/>
        </w:rPr>
        <w:t>Okrem spolupráce s domácimi univerzitami, na ktorých niektorí naši pedagógovia sa pravidelne zúčastňujú ich vedeckého života, má fakulta aj dobré kontakty s univerzitami v zahraničí, ako sú to teologické fakulty v Prahe, Wuppertali, Gießene, Paríži, Amsterdame atď. Okrem toho je RTF UJS členom vedeckých teologických združení, ako je Coetus Theologorum (6 fakúlt z Rumunska, Maďarska a Slovenska, sídlo Budapešť), SOMEF (Süd-Ost-Mitteleuropäische Theologische Fakultäten – sídlo Wiedeň) a Holländische und Süd-Ost-Mitteleuropäische Theologische Fakultäten – sídlo Kampen (Holandsko). Obidve tieto združenia majú celotýždenné spoločné sústredenie (konferenciu) každé dva roky.</w:t>
      </w:r>
    </w:p>
    <w:p w:rsidR="00A55921" w:rsidRDefault="00A55921" w:rsidP="00FE5286">
      <w:pPr>
        <w:rPr>
          <w:lang w:eastAsia="sk-SK" w:bidi="he-IL"/>
        </w:rPr>
      </w:pPr>
      <w:r>
        <w:rPr>
          <w:lang w:eastAsia="sk-SK" w:bidi="he-IL"/>
        </w:rPr>
        <w:t>Naše konkrétne zahraničné inštitúcie:</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S</w:t>
      </w:r>
      <w:r>
        <w:rPr>
          <w:lang w:eastAsia="sk-SK" w:bidi="he-IL"/>
        </w:rPr>
        <w:t xml:space="preserve"> - Biblisches Seminar in Wuppertal, Nemecko (pre prakticko-teologiclkú spoluprácu a zároveň pre štipendistov </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De Vijverberg</w:t>
      </w:r>
      <w:r>
        <w:rPr>
          <w:lang w:eastAsia="sk-SK" w:bidi="he-IL"/>
        </w:rPr>
        <w:t xml:space="preserve"> - Protestants-Christelijke Hogeschool &amp; Theologische Hogeschool vanwege de  Gereformeerde Bond, Ede, Holandsko </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EThF UK</w:t>
      </w:r>
      <w:r>
        <w:rPr>
          <w:lang w:eastAsia="sk-SK" w:bidi="he-IL"/>
        </w:rPr>
        <w:t xml:space="preserve"> -  Evangelická theologická fakulta University Karlovy, Praha (spolupráca na vedecko-pedagogickej úrovni, napr. pre habilitácie     docentov  a možnosť postgraduálneho štúdia doktorandov. </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FThA</w:t>
      </w:r>
      <w:r>
        <w:rPr>
          <w:lang w:eastAsia="sk-SK" w:bidi="he-IL"/>
        </w:rPr>
        <w:t xml:space="preserve"> - Freie Theologische Akademie in Giessen, Nemecko (štipendium pre našich študentov </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ThS UC</w:t>
      </w:r>
      <w:r>
        <w:rPr>
          <w:lang w:eastAsia="sk-SK" w:bidi="he-IL"/>
        </w:rPr>
        <w:t xml:space="preserve"> - Theological Seminary of University Columbia, USA (hosťovské prednášky, odborné konzultácie  </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ETF UK</w:t>
      </w:r>
      <w:r>
        <w:rPr>
          <w:lang w:eastAsia="sk-SK" w:bidi="he-IL"/>
        </w:rPr>
        <w:t xml:space="preserve"> - Evanjelickou teologickou fakultou UK v Bratislave </w:t>
      </w:r>
    </w:p>
    <w:p w:rsidR="00A55921" w:rsidRDefault="00A55921" w:rsidP="00FE5286">
      <w:pPr>
        <w:numPr>
          <w:ilvl w:val="0"/>
          <w:numId w:val="8"/>
        </w:numPr>
        <w:spacing w:before="100" w:beforeAutospacing="1" w:after="100" w:afterAutospacing="1"/>
        <w:rPr>
          <w:lang w:eastAsia="sk-SK" w:bidi="he-IL"/>
        </w:rPr>
      </w:pPr>
      <w:r w:rsidRPr="007C001E">
        <w:rPr>
          <w:b/>
          <w:bCs/>
          <w:lang w:eastAsia="sk-SK" w:bidi="he-IL"/>
        </w:rPr>
        <w:t xml:space="preserve">ÖI </w:t>
      </w:r>
      <w:r>
        <w:rPr>
          <w:lang w:eastAsia="sk-SK" w:bidi="he-IL"/>
        </w:rPr>
        <w:t>- Ökumenisches  Institut der Teologischen  Fakultät in Heidelberg, Nemecko (spoločno-programová spolupráca a zároveň možnosť pre štipendium študentom, ako aj štipendium postgraduálneho  štúdia a štúdia pre ďalšie bádanie)</w:t>
      </w:r>
    </w:p>
    <w:p w:rsidR="00A55921" w:rsidRDefault="00A55921" w:rsidP="00FE5286">
      <w:pPr>
        <w:numPr>
          <w:ilvl w:val="0"/>
          <w:numId w:val="13"/>
        </w:numPr>
        <w:rPr>
          <w:b/>
          <w:bCs/>
        </w:rPr>
      </w:pPr>
      <w:r w:rsidRPr="005C231C">
        <w:rPr>
          <w:b/>
          <w:bCs/>
        </w:rPr>
        <w:t>Systém kvality</w:t>
      </w:r>
    </w:p>
    <w:p w:rsidR="00A55921" w:rsidRDefault="00A55921" w:rsidP="00FE5286">
      <w:pPr>
        <w:spacing w:line="360" w:lineRule="auto"/>
        <w:ind w:right="-1" w:firstLine="720"/>
      </w:pPr>
      <w:r w:rsidRPr="009D56F8">
        <w:t xml:space="preserve">Vedecká rada RTF UJS na svojom zasadnutí </w:t>
      </w:r>
      <w:r w:rsidRPr="00F045D6">
        <w:t>v máji 2014 vytvorila</w:t>
      </w:r>
      <w:r w:rsidRPr="009D56F8">
        <w:rPr>
          <w:u w:val="single"/>
        </w:rPr>
        <w:t xml:space="preserve"> Radu pre zabezpečenie kvality vzdelávania na Reformovanej teologickej fakulte</w:t>
      </w:r>
      <w:r>
        <w:rPr>
          <w:u w:val="single"/>
        </w:rPr>
        <w:t xml:space="preserve"> (</w:t>
      </w:r>
      <w:r>
        <w:t xml:space="preserve">v ďalšom RPZKV RTF), ktorú sme už vyššie spomínali. </w:t>
      </w:r>
      <w:r>
        <w:rPr>
          <w:bCs/>
        </w:rPr>
        <w:t>Rada je poradným orgánom dekana RTF UJS a je zložená zo zástupcov organizačných zložiek fakulty a zástupcu študentskej samosprávy.</w:t>
      </w:r>
      <w:r>
        <w:t xml:space="preserve"> Jej funkciu a poslanie RTF UJS definuje takto: </w:t>
      </w:r>
    </w:p>
    <w:p w:rsidR="00A55921" w:rsidRDefault="00A55921" w:rsidP="00FE5286">
      <w:pPr>
        <w:widowControl w:val="0"/>
        <w:numPr>
          <w:ilvl w:val="0"/>
          <w:numId w:val="14"/>
        </w:numPr>
        <w:spacing w:line="360" w:lineRule="auto"/>
        <w:ind w:right="-1"/>
      </w:pPr>
      <w:r w:rsidRPr="00987838">
        <w:t>Rada pripravuje, koordinuje, kontroluje a hodnotí tvorbu  zavádzania a uplatňovania vnútorného systému hodnotenia kvality vzdelávania na RTF UJS.</w:t>
      </w:r>
    </w:p>
    <w:p w:rsidR="00A55921" w:rsidRDefault="00A55921" w:rsidP="00FE5286">
      <w:pPr>
        <w:widowControl w:val="0"/>
        <w:numPr>
          <w:ilvl w:val="0"/>
          <w:numId w:val="14"/>
        </w:numPr>
        <w:spacing w:line="360" w:lineRule="auto"/>
        <w:ind w:right="-1"/>
      </w:pPr>
      <w:r w:rsidRPr="00987838">
        <w:t>V rámci toho priebežne vyhodnocuje funkčnosť vnútorného systému hodnotenia kvality  vzdelávania a navrhuje vedeniu fakulty konkrétne opatrenia na vylepšenie vyhodnocovania a fungovania vnútorného systému hodnotenia kvality vzdelávania.</w:t>
      </w:r>
    </w:p>
    <w:p w:rsidR="00A55921" w:rsidRPr="00995214" w:rsidRDefault="00A55921" w:rsidP="00FE5286">
      <w:pPr>
        <w:widowControl w:val="0"/>
        <w:numPr>
          <w:ilvl w:val="0"/>
          <w:numId w:val="14"/>
        </w:numPr>
        <w:spacing w:line="360" w:lineRule="auto"/>
        <w:ind w:right="-1"/>
      </w:pPr>
      <w:r>
        <w:t>V</w:t>
      </w:r>
      <w:r w:rsidRPr="00995214">
        <w:t xml:space="preserve">nútorný systém zabezpečenia kvality vzdelávania je významnou súčasťou politiky fakulty a má kladný účinok na kvalitu produktov, prevádzkovú efektívnosť a dôveru </w:t>
      </w:r>
      <w:r w:rsidRPr="00995214">
        <w:lastRenderedPageBreak/>
        <w:t xml:space="preserve">zainteresovaných strán. </w:t>
      </w:r>
    </w:p>
    <w:p w:rsidR="00A55921" w:rsidRPr="00F078F3" w:rsidRDefault="00A55921" w:rsidP="00FE5286">
      <w:pPr>
        <w:spacing w:line="360" w:lineRule="auto"/>
        <w:ind w:left="-142" w:right="-1"/>
      </w:pPr>
      <w:r w:rsidRPr="00DC6611">
        <w:t>Cieľom dokumentu je predstaviť východiská, stratégiu a postupy pri rozvíjaní výz</w:t>
      </w:r>
      <w:r>
        <w:t>namu kvality pri činnostiach RTF UJS</w:t>
      </w:r>
      <w:r w:rsidRPr="00DC6611">
        <w:t>. Dokument predstavuje postupy, ktoré umožnia neustále zvyšovať kvalitu</w:t>
      </w:r>
      <w:r>
        <w:t xml:space="preserve"> vzdelávania poskytovaného na RTF</w:t>
      </w:r>
      <w:r w:rsidRPr="00DC6611">
        <w:t xml:space="preserve"> U</w:t>
      </w:r>
      <w:r>
        <w:t>JS</w:t>
      </w:r>
      <w:r w:rsidRPr="00DC6611">
        <w:t xml:space="preserve">. Hlavným cieľom vnútorného systému kvality je rozvíjanie dôležitosti kvality a jej zabezpečenie pri všetkých činnostiach </w:t>
      </w:r>
      <w:r>
        <w:t>R</w:t>
      </w:r>
      <w:r w:rsidRPr="00DC6611">
        <w:t>TF U</w:t>
      </w:r>
      <w:r>
        <w:t>JS</w:t>
      </w:r>
      <w:r w:rsidRPr="00DC6611">
        <w:t>.</w:t>
      </w:r>
    </w:p>
    <w:p w:rsidR="00A55921" w:rsidRDefault="00A55921" w:rsidP="002D092B">
      <w:pPr>
        <w:spacing w:line="360" w:lineRule="auto"/>
        <w:ind w:firstLine="709"/>
        <w:rPr>
          <w:bCs/>
        </w:rPr>
      </w:pPr>
      <w:r>
        <w:rPr>
          <w:bCs/>
        </w:rPr>
        <w:t xml:space="preserve">Fungovanie zabezpečenia kvality vzdelávania na fakulte sa vyhodnocuje s ročnou pravidelnosťou,  pričom </w:t>
      </w:r>
      <w:r>
        <w:t>RPZKV RTF</w:t>
      </w:r>
      <w:r>
        <w:rPr>
          <w:bCs/>
        </w:rPr>
        <w:t xml:space="preserve"> o kvalite vzdelávania a o fungovaní systému vzdelávania podáva správu.  V tejto správe sú uvedené aj hospitalizácie na prednáškach a seminároch, ako aj iné kontroly činnosti pedagogických pracovníkov (dochvíľnosť, prístup k študentom, dochádzka). V správe o činnosti roku 2014 sa neuvádzajú vážnejšie nedostatky.</w:t>
      </w:r>
    </w:p>
    <w:p w:rsidR="00A55921" w:rsidRDefault="00A55921" w:rsidP="00FE5286"/>
    <w:p w:rsidR="00A55921" w:rsidRDefault="00A55921" w:rsidP="00FE5286">
      <w:r>
        <w:t>- V roku 2014 v letnom i zimnom semestri sme konali prieskum spokojnosti študentov prostredníctvom AIS-u. Otázky boli:</w:t>
      </w:r>
    </w:p>
    <w:p w:rsidR="00A55921" w:rsidRDefault="00A55921" w:rsidP="00FE5286">
      <w:pPr>
        <w:ind w:left="1800"/>
        <w:rPr>
          <w:b/>
          <w:bCs/>
        </w:rPr>
      </w:pPr>
      <w:r>
        <w:rPr>
          <w:b/>
          <w:bCs/>
          <w:i/>
          <w:iCs/>
        </w:rPr>
        <w:t>Ako hodnotíte príslušný predmet (nakoľko považujete za vhodný a potrebný, aktuálny, zaujímavý a osožný a ponúkané vedomosti v akej miere možno využiť)?</w:t>
      </w:r>
      <w:r>
        <w:t xml:space="preserve"> Na otázku došlo 181 odpovedí od 19 respondentov. Priemer hodnotenia je </w:t>
      </w:r>
      <w:r>
        <w:rPr>
          <w:b/>
          <w:bCs/>
        </w:rPr>
        <w:t>1,77.</w:t>
      </w:r>
    </w:p>
    <w:p w:rsidR="00A55921" w:rsidRDefault="00A55921" w:rsidP="00FE5286">
      <w:pPr>
        <w:ind w:left="1800"/>
        <w:rPr>
          <w:b/>
          <w:bCs/>
        </w:rPr>
      </w:pPr>
      <w:r>
        <w:rPr>
          <w:b/>
          <w:bCs/>
          <w:i/>
          <w:iCs/>
        </w:rPr>
        <w:t xml:space="preserve">Ako hodnotíte prácu a účinkovanie pedagóga </w:t>
      </w:r>
      <w:r w:rsidRPr="0015458A">
        <w:rPr>
          <w:b/>
          <w:bCs/>
          <w:i/>
          <w:iCs/>
        </w:rPr>
        <w:t>(</w:t>
      </w:r>
      <w:r>
        <w:rPr>
          <w:b/>
          <w:bCs/>
          <w:i/>
          <w:iCs/>
        </w:rPr>
        <w:t>aký je vzhľad učiteľa, jeho názory, nakoľko je pripravený na prednášku, jeho kladný prístup k študentom, nakoľko sa vyjadruje pochopiteľne, nakoľko je korektný a dôsledný)?</w:t>
      </w:r>
      <w:r w:rsidRPr="0015458A">
        <w:rPr>
          <w:b/>
          <w:bCs/>
          <w:i/>
          <w:iCs/>
        </w:rPr>
        <w:t>)</w:t>
      </w:r>
      <w:r>
        <w:rPr>
          <w:b/>
          <w:bCs/>
          <w:i/>
          <w:iCs/>
        </w:rPr>
        <w:t xml:space="preserve">? </w:t>
      </w:r>
      <w:r>
        <w:t xml:space="preserve"> Na otázku došlo 147 odpovedí od 18 respondentov.  Priemer hodnotenie je </w:t>
      </w:r>
      <w:r>
        <w:rPr>
          <w:b/>
          <w:bCs/>
        </w:rPr>
        <w:t>1,49</w:t>
      </w:r>
    </w:p>
    <w:p w:rsidR="00A55921" w:rsidRDefault="00A55921" w:rsidP="00FE5286">
      <w:pPr>
        <w:ind w:left="1800"/>
        <w:rPr>
          <w:b/>
          <w:bCs/>
        </w:rPr>
      </w:pPr>
      <w:r>
        <w:rPr>
          <w:b/>
          <w:bCs/>
          <w:i/>
          <w:iCs/>
        </w:rPr>
        <w:t xml:space="preserve">V záujme zabezpečenia účinnejšieho procesu vyučovania žiadame Vás o dobromyseľné poznámky a návrhy. </w:t>
      </w:r>
      <w:r>
        <w:t xml:space="preserve">Došlo 6 odpovedí od 6-ich respondentov. Priemer </w:t>
      </w:r>
      <w:r>
        <w:rPr>
          <w:b/>
          <w:bCs/>
        </w:rPr>
        <w:t>0,0.</w:t>
      </w:r>
    </w:p>
    <w:p w:rsidR="00A55921" w:rsidRPr="004C2E2A" w:rsidRDefault="00A55921" w:rsidP="00FE5286">
      <w:pPr>
        <w:ind w:left="1800"/>
        <w:rPr>
          <w:b/>
          <w:bCs/>
        </w:rPr>
      </w:pPr>
      <w:r>
        <w:rPr>
          <w:b/>
          <w:bCs/>
          <w:i/>
          <w:iCs/>
        </w:rPr>
        <w:t>Aký je Váš názor o úrovni výuky na UJS? Váš názor stupňujte bodovaním na uvedenej škále. Váš názor môžete vyjadriť aj slovne.</w:t>
      </w:r>
      <w:r>
        <w:t xml:space="preserve"> Došlo 20 odpovedí od 20-tich respondentov. Priemer hodnotenia je </w:t>
      </w:r>
      <w:r>
        <w:rPr>
          <w:b/>
          <w:bCs/>
        </w:rPr>
        <w:t>1,85.</w:t>
      </w:r>
    </w:p>
    <w:p w:rsidR="00A55921" w:rsidRPr="00CB069A" w:rsidRDefault="00A55921" w:rsidP="00FE5286">
      <w:pPr>
        <w:numPr>
          <w:ilvl w:val="0"/>
          <w:numId w:val="13"/>
        </w:numPr>
        <w:rPr>
          <w:b/>
        </w:rPr>
      </w:pPr>
      <w:r>
        <w:rPr>
          <w:b/>
          <w:bCs/>
        </w:rPr>
        <w:t>Kontaktné údaje</w:t>
      </w:r>
    </w:p>
    <w:p w:rsidR="00A55921" w:rsidRDefault="00A55921" w:rsidP="00FE5286">
      <w:pPr>
        <w:rPr>
          <w:b/>
          <w:bCs/>
        </w:rPr>
      </w:pPr>
    </w:p>
    <w:p w:rsidR="00A55921" w:rsidRDefault="00A55921" w:rsidP="00FE5286">
      <w:pPr>
        <w:rPr>
          <w:b/>
          <w:bCs/>
        </w:rPr>
      </w:pPr>
    </w:p>
    <w:p w:rsidR="00A55921" w:rsidRPr="006B4C67" w:rsidRDefault="00A55921" w:rsidP="00FE5286">
      <w:pPr>
        <w:rPr>
          <w:spacing w:val="-3"/>
        </w:rPr>
      </w:pPr>
      <w:r w:rsidRPr="006B4C67">
        <w:rPr>
          <w:spacing w:val="-3"/>
        </w:rPr>
        <w:t>Reformovaná teologická fakulta UJS</w:t>
      </w:r>
    </w:p>
    <w:p w:rsidR="00A55921" w:rsidRPr="006B4C67" w:rsidRDefault="00A55921" w:rsidP="00FE5286">
      <w:pPr>
        <w:rPr>
          <w:spacing w:val="-3"/>
        </w:rPr>
      </w:pPr>
      <w:r>
        <w:rPr>
          <w:spacing w:val="-3"/>
        </w:rPr>
        <w:tab/>
      </w:r>
      <w:r>
        <w:rPr>
          <w:spacing w:val="-3"/>
        </w:rPr>
        <w:tab/>
      </w:r>
      <w:r>
        <w:rPr>
          <w:spacing w:val="-3"/>
        </w:rPr>
        <w:tab/>
        <w:t>Bratislavská cesta č. 3322</w:t>
      </w:r>
    </w:p>
    <w:p w:rsidR="00A55921" w:rsidRPr="006B4C67" w:rsidRDefault="00A55921" w:rsidP="00FE5286">
      <w:pPr>
        <w:rPr>
          <w:spacing w:val="-3"/>
        </w:rPr>
      </w:pPr>
      <w:r w:rsidRPr="006B4C67">
        <w:rPr>
          <w:spacing w:val="-3"/>
        </w:rPr>
        <w:tab/>
        <w:t>P.O.BOX 54</w:t>
      </w:r>
    </w:p>
    <w:p w:rsidR="00A55921" w:rsidRPr="006B4C67" w:rsidRDefault="00A55921" w:rsidP="00FE5286">
      <w:pPr>
        <w:rPr>
          <w:spacing w:val="-3"/>
        </w:rPr>
      </w:pPr>
      <w:r w:rsidRPr="006B4C67">
        <w:rPr>
          <w:spacing w:val="-3"/>
        </w:rPr>
        <w:tab/>
        <w:t>Dôstojnícky pavilón</w:t>
      </w:r>
    </w:p>
    <w:p w:rsidR="00A55921" w:rsidRPr="006B4C67" w:rsidRDefault="00A55921" w:rsidP="00FE5286">
      <w:pPr>
        <w:rPr>
          <w:spacing w:val="-3"/>
        </w:rPr>
      </w:pPr>
      <w:r w:rsidRPr="006B4C67">
        <w:rPr>
          <w:spacing w:val="-3"/>
        </w:rPr>
        <w:tab/>
      </w:r>
      <w:r w:rsidRPr="006B4C67">
        <w:rPr>
          <w:spacing w:val="-3"/>
        </w:rPr>
        <w:tab/>
      </w:r>
      <w:r w:rsidRPr="006B4C67">
        <w:rPr>
          <w:spacing w:val="-3"/>
        </w:rPr>
        <w:tab/>
        <w:t>945 01 Komárno 1</w:t>
      </w:r>
    </w:p>
    <w:p w:rsidR="00A55921" w:rsidRPr="006B4C67" w:rsidRDefault="00A55921" w:rsidP="00FE5286">
      <w:pPr>
        <w:rPr>
          <w:spacing w:val="-3"/>
        </w:rPr>
      </w:pPr>
      <w:r w:rsidRPr="006B4C67">
        <w:rPr>
          <w:spacing w:val="-3"/>
        </w:rPr>
        <w:tab/>
      </w:r>
      <w:r w:rsidRPr="006B4C67">
        <w:rPr>
          <w:spacing w:val="-3"/>
        </w:rPr>
        <w:tab/>
      </w:r>
      <w:r w:rsidRPr="006B4C67">
        <w:rPr>
          <w:spacing w:val="-3"/>
        </w:rPr>
        <w:tab/>
        <w:t xml:space="preserve">Tel/Fax dekanátu: </w:t>
      </w:r>
      <w:r w:rsidRPr="006B4C67">
        <w:rPr>
          <w:spacing w:val="-3"/>
        </w:rPr>
        <w:tab/>
        <w:t>035/3260 658</w:t>
      </w:r>
    </w:p>
    <w:p w:rsidR="00A55921" w:rsidRPr="006B4C67" w:rsidRDefault="00A55921" w:rsidP="00FE5286">
      <w:pPr>
        <w:rPr>
          <w:spacing w:val="-3"/>
        </w:rPr>
      </w:pPr>
      <w:r w:rsidRPr="006B4C67">
        <w:rPr>
          <w:spacing w:val="-3"/>
        </w:rPr>
        <w:tab/>
      </w:r>
      <w:r w:rsidRPr="006B4C67">
        <w:rPr>
          <w:spacing w:val="-3"/>
        </w:rPr>
        <w:tab/>
      </w:r>
      <w:r w:rsidRPr="006B4C67">
        <w:rPr>
          <w:spacing w:val="-3"/>
        </w:rPr>
        <w:tab/>
        <w:t xml:space="preserve">Tel: </w:t>
      </w:r>
      <w:r w:rsidRPr="006B4C67">
        <w:rPr>
          <w:spacing w:val="-3"/>
        </w:rPr>
        <w:tab/>
      </w:r>
      <w:r w:rsidRPr="006B4C67">
        <w:rPr>
          <w:spacing w:val="-3"/>
        </w:rPr>
        <w:tab/>
      </w:r>
      <w:r w:rsidRPr="006B4C67">
        <w:rPr>
          <w:spacing w:val="-3"/>
        </w:rPr>
        <w:tab/>
        <w:t>035/3260 655, 035/3260 656, 035/3260657</w:t>
      </w:r>
    </w:p>
    <w:p w:rsidR="00A55921" w:rsidRDefault="00A55921" w:rsidP="00FE5286">
      <w:pPr>
        <w:rPr>
          <w:spacing w:val="-3"/>
        </w:rPr>
      </w:pPr>
      <w:r w:rsidRPr="006B4C67">
        <w:rPr>
          <w:spacing w:val="-3"/>
        </w:rPr>
        <w:tab/>
      </w:r>
      <w:r w:rsidRPr="006B4C67">
        <w:rPr>
          <w:spacing w:val="-3"/>
        </w:rPr>
        <w:tab/>
      </w:r>
      <w:r w:rsidRPr="006B4C67">
        <w:rPr>
          <w:spacing w:val="-3"/>
        </w:rPr>
        <w:tab/>
        <w:t>e-mail:</w:t>
      </w:r>
      <w:r w:rsidRPr="006B4C67">
        <w:rPr>
          <w:spacing w:val="-3"/>
        </w:rPr>
        <w:tab/>
      </w:r>
      <w:r w:rsidRPr="006B4C67">
        <w:rPr>
          <w:spacing w:val="-3"/>
        </w:rPr>
        <w:tab/>
      </w:r>
      <w:r w:rsidRPr="006B4C67">
        <w:rPr>
          <w:spacing w:val="-3"/>
        </w:rPr>
        <w:tab/>
      </w:r>
      <w:hyperlink r:id="rId44" w:history="1">
        <w:r w:rsidRPr="00FB1803">
          <w:rPr>
            <w:rStyle w:val="Hiperhivatkozs"/>
            <w:spacing w:val="-3"/>
          </w:rPr>
          <w:t>levai.attila@selyeuni.sk</w:t>
        </w:r>
      </w:hyperlink>
    </w:p>
    <w:p w:rsidR="00A55921" w:rsidRPr="006B4C67" w:rsidRDefault="00A55921" w:rsidP="00FE5286">
      <w:pPr>
        <w:rPr>
          <w:spacing w:val="-3"/>
        </w:rPr>
      </w:pPr>
      <w:r w:rsidRPr="006B4C67">
        <w:rPr>
          <w:spacing w:val="-3"/>
        </w:rPr>
        <w:tab/>
      </w:r>
      <w:r w:rsidRPr="006B4C67">
        <w:rPr>
          <w:spacing w:val="-3"/>
        </w:rPr>
        <w:tab/>
      </w:r>
      <w:r w:rsidRPr="006B4C67">
        <w:rPr>
          <w:spacing w:val="-3"/>
        </w:rPr>
        <w:tab/>
      </w:r>
      <w:hyperlink r:id="rId45" w:history="1">
        <w:r w:rsidRPr="00FB1803">
          <w:rPr>
            <w:rStyle w:val="Hiperhivatkozs"/>
            <w:spacing w:val="-3"/>
          </w:rPr>
          <w:t>molnar.janos@selyeuni.sk</w:t>
        </w:r>
      </w:hyperlink>
    </w:p>
    <w:p w:rsidR="00A55921" w:rsidRDefault="00A55921" w:rsidP="00FE5286">
      <w:pPr>
        <w:rPr>
          <w:b/>
        </w:rPr>
      </w:pPr>
      <w:r w:rsidRPr="006B4C67">
        <w:rPr>
          <w:spacing w:val="-3"/>
        </w:rPr>
        <w:tab/>
      </w:r>
      <w:r w:rsidRPr="006B4C67">
        <w:rPr>
          <w:spacing w:val="-3"/>
        </w:rPr>
        <w:tab/>
      </w:r>
      <w:r w:rsidRPr="006B4C67">
        <w:rPr>
          <w:spacing w:val="-3"/>
        </w:rPr>
        <w:tab/>
      </w:r>
      <w:r w:rsidRPr="006B4C67">
        <w:rPr>
          <w:spacing w:val="-3"/>
        </w:rPr>
        <w:tab/>
      </w:r>
      <w:hyperlink r:id="rId46" w:history="1">
        <w:r w:rsidRPr="006B4C67">
          <w:rPr>
            <w:rStyle w:val="Hiperhivatkozs"/>
            <w:spacing w:val="-3"/>
          </w:rPr>
          <w:t>ollos.erzsebet@selyeuni.sk</w:t>
        </w:r>
      </w:hyperlink>
    </w:p>
    <w:p w:rsidR="00A55921" w:rsidRDefault="00A55921" w:rsidP="00FE5286">
      <w:pPr>
        <w:ind w:firstLine="360"/>
      </w:pPr>
    </w:p>
    <w:p w:rsidR="00A55921" w:rsidRPr="004628B0" w:rsidRDefault="00A55921" w:rsidP="00FE5286">
      <w:pPr>
        <w:ind w:firstLine="360"/>
        <w:rPr>
          <w:b/>
        </w:rPr>
      </w:pPr>
      <w:r>
        <w:t>Vlastné IČO a DIČ RTF nemá.</w:t>
      </w:r>
    </w:p>
    <w:p w:rsidR="00A55921" w:rsidRDefault="00A55921" w:rsidP="00FE5286">
      <w:pPr>
        <w:rPr>
          <w:b/>
        </w:rPr>
      </w:pPr>
    </w:p>
    <w:p w:rsidR="00A55921" w:rsidRDefault="00A55921" w:rsidP="00FE5286">
      <w:pPr>
        <w:ind w:firstLine="360"/>
      </w:pPr>
    </w:p>
    <w:p w:rsidR="00A55921" w:rsidRPr="004628B0" w:rsidRDefault="00A55921" w:rsidP="00FE5286">
      <w:pPr>
        <w:rPr>
          <w:b/>
        </w:rPr>
      </w:pPr>
    </w:p>
    <w:p w:rsidR="00A55921" w:rsidRPr="00CB069A" w:rsidRDefault="00A55921" w:rsidP="00FE5286">
      <w:pPr>
        <w:ind w:left="720"/>
        <w:rPr>
          <w:color w:val="0070C0"/>
        </w:rPr>
      </w:pPr>
      <w:r w:rsidRPr="004351A5">
        <w:rPr>
          <w:b/>
          <w:bCs/>
        </w:rPr>
        <w:t xml:space="preserve">XIV. </w:t>
      </w:r>
      <w:r w:rsidRPr="004628B0">
        <w:rPr>
          <w:b/>
          <w:bCs/>
        </w:rPr>
        <w:t>Sumár</w:t>
      </w:r>
      <w:r w:rsidRPr="0050431E">
        <w:rPr>
          <w:b/>
          <w:bCs/>
        </w:rPr>
        <w:t xml:space="preserve"> (Executive summary)</w:t>
      </w:r>
    </w:p>
    <w:p w:rsidR="00A55921" w:rsidRPr="004351A5" w:rsidRDefault="00A55921" w:rsidP="00FE5286">
      <w:pPr>
        <w:autoSpaceDE w:val="0"/>
        <w:autoSpaceDN w:val="0"/>
        <w:adjustRightInd w:val="0"/>
        <w:ind w:left="720"/>
        <w:jc w:val="left"/>
        <w:rPr>
          <w:color w:val="0070C0"/>
          <w:sz w:val="23"/>
          <w:szCs w:val="23"/>
          <w:lang w:val="hu-HU" w:eastAsia="zh-CN"/>
        </w:rPr>
      </w:pPr>
    </w:p>
    <w:p w:rsidR="00A55921" w:rsidRPr="0051435E" w:rsidRDefault="00A55921" w:rsidP="00FE5286">
      <w:pPr>
        <w:autoSpaceDE w:val="0"/>
        <w:autoSpaceDN w:val="0"/>
        <w:adjustRightInd w:val="0"/>
        <w:rPr>
          <w:color w:val="auto"/>
          <w:sz w:val="23"/>
          <w:szCs w:val="23"/>
          <w:lang w:eastAsia="zh-CN"/>
        </w:rPr>
      </w:pPr>
      <w:r w:rsidRPr="0051435E">
        <w:rPr>
          <w:color w:val="auto"/>
          <w:sz w:val="23"/>
          <w:szCs w:val="23"/>
          <w:lang w:eastAsia="zh-CN"/>
        </w:rPr>
        <w:t>Výročná správa o činnosti RTF UJS dokumentuje a sumarizuje všetky činnosti, ktoré fakulta realizovala v roku 201</w:t>
      </w:r>
      <w:r>
        <w:rPr>
          <w:color w:val="auto"/>
          <w:sz w:val="23"/>
          <w:szCs w:val="23"/>
          <w:lang w:eastAsia="zh-CN"/>
        </w:rPr>
        <w:t>4</w:t>
      </w:r>
      <w:r w:rsidRPr="0051435E">
        <w:rPr>
          <w:color w:val="auto"/>
          <w:sz w:val="23"/>
          <w:szCs w:val="23"/>
          <w:lang w:eastAsia="zh-CN"/>
        </w:rPr>
        <w:t xml:space="preserve">. Obsahuje hodnotenie úrovne a plnenia úloh v oblasti výchovno-vzdelávacej, vedeckovýskumnej, medzinárodných vzťahoch i rozvoja fakulty. </w:t>
      </w:r>
    </w:p>
    <w:p w:rsidR="00A55921" w:rsidRPr="0051435E" w:rsidRDefault="00A55921" w:rsidP="00FE5286">
      <w:pPr>
        <w:rPr>
          <w:color w:val="auto"/>
        </w:rPr>
      </w:pPr>
      <w:r w:rsidRPr="0051435E">
        <w:rPr>
          <w:color w:val="auto"/>
          <w:sz w:val="23"/>
          <w:szCs w:val="23"/>
          <w:lang w:eastAsia="zh-CN"/>
        </w:rPr>
        <w:t>Vedeckovýskumná činnosť tvorivých pracovníkov RTF UJS sa uskutočňovala formou ich zapájania do vedeckej a tvorivej práce, ako aj zodpovednej a oddanej peda</w:t>
      </w:r>
      <w:r>
        <w:rPr>
          <w:color w:val="auto"/>
          <w:sz w:val="23"/>
          <w:szCs w:val="23"/>
          <w:lang w:eastAsia="zh-CN"/>
        </w:rPr>
        <w:t>g</w:t>
      </w:r>
      <w:r w:rsidRPr="0051435E">
        <w:rPr>
          <w:color w:val="auto"/>
          <w:sz w:val="23"/>
          <w:szCs w:val="23"/>
          <w:lang w:eastAsia="zh-CN"/>
        </w:rPr>
        <w:t>ogickej činnosti.</w:t>
      </w:r>
    </w:p>
    <w:p w:rsidR="00A55921" w:rsidRPr="00C96FFD" w:rsidRDefault="00A55921" w:rsidP="00FE5286">
      <w:r w:rsidRPr="00C96FFD">
        <w:t>Fakulta pracovala podľa študijného plánu. Vykonali sa štátne skúšky, promócie,</w:t>
      </w:r>
      <w:r>
        <w:t xml:space="preserve"> obhajoby </w:t>
      </w:r>
      <w:r w:rsidRPr="00C96FFD">
        <w:t>dizertačných prác.  Ok</w:t>
      </w:r>
      <w:r>
        <w:t>rem toho sme usporiadali aj dve sympóz</w:t>
      </w:r>
      <w:r w:rsidRPr="00C96FFD">
        <w:t>iá, konferenci</w:t>
      </w:r>
      <w:r>
        <w:t>e</w:t>
      </w:r>
      <w:r w:rsidRPr="00C96FFD">
        <w:t xml:space="preserve"> a z príležitosti vedy týždňa tri prednášky. </w:t>
      </w:r>
    </w:p>
    <w:p w:rsidR="00A55921" w:rsidRPr="00CB069A" w:rsidRDefault="00A55921" w:rsidP="00FE5286">
      <w:pPr>
        <w:ind w:firstLine="567"/>
        <w:rPr>
          <w:color w:val="0070C0"/>
        </w:rPr>
      </w:pPr>
      <w:r w:rsidRPr="00C96FFD">
        <w:t>Vedecká rada zasadala 3 krát, konali sa aj schôdze pedagógov, na ktor</w:t>
      </w:r>
      <w:r>
        <w:t>ý</w:t>
      </w:r>
      <w:r w:rsidRPr="00C96FFD">
        <w:t>ch sme prerokovávali najdôležitejšie otázky študijných programov. Podľa potreby zasadal aj senát fakulty</w:t>
      </w:r>
    </w:p>
    <w:p w:rsidR="00A55921" w:rsidRDefault="00A55921" w:rsidP="00FE5286"/>
    <w:p w:rsidR="00A55921" w:rsidRDefault="00A55921" w:rsidP="00FE5286">
      <w:pPr>
        <w:numPr>
          <w:ilvl w:val="0"/>
          <w:numId w:val="13"/>
        </w:numPr>
        <w:rPr>
          <w:b/>
          <w:bCs/>
        </w:rPr>
      </w:pPr>
      <w:r w:rsidRPr="00BE5F2B">
        <w:rPr>
          <w:b/>
          <w:bCs/>
        </w:rPr>
        <w:t>Prílohy</w:t>
      </w:r>
    </w:p>
    <w:p w:rsidR="00A55921" w:rsidRDefault="00A55921" w:rsidP="00FE5286">
      <w:pPr>
        <w:ind w:left="720"/>
        <w:rPr>
          <w:b/>
          <w:bCs/>
        </w:rPr>
      </w:pPr>
    </w:p>
    <w:p w:rsidR="00A55921" w:rsidRDefault="00A55921" w:rsidP="00FE5286">
      <w:pPr>
        <w:numPr>
          <w:ilvl w:val="0"/>
          <w:numId w:val="10"/>
        </w:numPr>
        <w:rPr>
          <w:b/>
          <w:bCs/>
        </w:rPr>
      </w:pPr>
      <w:r>
        <w:rPr>
          <w:b/>
          <w:bCs/>
        </w:rPr>
        <w:t>Zásady ŠVOČ na RTF UJS</w:t>
      </w:r>
    </w:p>
    <w:p w:rsidR="00A55921" w:rsidRDefault="00A55921" w:rsidP="00FE5286">
      <w:pPr>
        <w:ind w:left="1440"/>
        <w:rPr>
          <w:b/>
          <w:bCs/>
        </w:rPr>
      </w:pPr>
    </w:p>
    <w:p w:rsidR="00A55921" w:rsidRDefault="00A55921" w:rsidP="00FE5286"/>
    <w:p w:rsidR="00A55921" w:rsidRDefault="00A55921"/>
    <w:sectPr w:rsidR="00A55921" w:rsidSect="00544856">
      <w:headerReference w:type="default" r:id="rId47"/>
      <w:footerReference w:type="default" r:id="rId48"/>
      <w:pgSz w:w="11906" w:h="16838" w:code="9"/>
      <w:pgMar w:top="1196" w:right="1304" w:bottom="1134"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C4" w:rsidRDefault="000959C4" w:rsidP="00CC7A66">
      <w:r>
        <w:separator/>
      </w:r>
    </w:p>
  </w:endnote>
  <w:endnote w:type="continuationSeparator" w:id="0">
    <w:p w:rsidR="000959C4" w:rsidRDefault="000959C4" w:rsidP="00CC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1C" w:rsidRDefault="00723E1C">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839AB">
      <w:rPr>
        <w:rStyle w:val="Oldalszm"/>
        <w:noProof/>
      </w:rPr>
      <w:t>11</w:t>
    </w:r>
    <w:r>
      <w:rPr>
        <w:rStyle w:val="Oldalszm"/>
      </w:rPr>
      <w:fldChar w:fldCharType="end"/>
    </w:r>
  </w:p>
  <w:p w:rsidR="00723E1C" w:rsidRDefault="00723E1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C4" w:rsidRDefault="000959C4" w:rsidP="00CC7A66">
      <w:r>
        <w:separator/>
      </w:r>
    </w:p>
  </w:footnote>
  <w:footnote w:type="continuationSeparator" w:id="0">
    <w:p w:rsidR="000959C4" w:rsidRDefault="000959C4" w:rsidP="00CC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1C" w:rsidRPr="007B2F7C" w:rsidRDefault="00723E1C" w:rsidP="00544856">
    <w:pPr>
      <w:pStyle w:val="lfej"/>
    </w:pPr>
    <w:r>
      <w:t>Obsah (osnova) k výročnej správe o činnosti vysokej školy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720"/>
        </w:tabs>
        <w:ind w:left="720" w:hanging="360"/>
      </w:pPr>
      <w:rPr>
        <w:rFonts w:ascii="Times New Roman" w:hAnsi="Times New Roman"/>
      </w:rPr>
    </w:lvl>
  </w:abstractNum>
  <w:abstractNum w:abstractNumId="1">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49296A"/>
    <w:multiLevelType w:val="hybridMultilevel"/>
    <w:tmpl w:val="CCE2B460"/>
    <w:lvl w:ilvl="0" w:tplc="487E6172">
      <w:start w:val="7"/>
      <w:numFmt w:val="upperRoman"/>
      <w:lvlText w:val="%1."/>
      <w:lvlJc w:val="left"/>
      <w:pPr>
        <w:tabs>
          <w:tab w:val="num" w:pos="1440"/>
        </w:tabs>
        <w:ind w:left="1440" w:hanging="72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3">
    <w:nsid w:val="104F48AE"/>
    <w:multiLevelType w:val="hybridMultilevel"/>
    <w:tmpl w:val="165AEB6C"/>
    <w:lvl w:ilvl="0" w:tplc="E1C03900">
      <w:start w:val="3"/>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10D44AA7"/>
    <w:multiLevelType w:val="multilevel"/>
    <w:tmpl w:val="1212A942"/>
    <w:lvl w:ilvl="0">
      <w:start w:val="4"/>
      <w:numFmt w:val="upp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28C71BBA"/>
    <w:multiLevelType w:val="hybridMultilevel"/>
    <w:tmpl w:val="C6A0A0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370866E0"/>
    <w:multiLevelType w:val="hybridMultilevel"/>
    <w:tmpl w:val="CAB04E3C"/>
    <w:lvl w:ilvl="0" w:tplc="A352EC48">
      <w:start w:val="1"/>
      <w:numFmt w:val="bullet"/>
      <w:lvlText w:val=""/>
      <w:lvlJc w:val="left"/>
      <w:pPr>
        <w:tabs>
          <w:tab w:val="num" w:pos="1878"/>
        </w:tabs>
        <w:ind w:left="1878"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nsid w:val="3BDB7A97"/>
    <w:multiLevelType w:val="hybridMultilevel"/>
    <w:tmpl w:val="E68AE088"/>
    <w:lvl w:ilvl="0" w:tplc="22AEB6E4">
      <w:start w:val="1"/>
      <w:numFmt w:val="decimal"/>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8">
    <w:nsid w:val="3E8A0822"/>
    <w:multiLevelType w:val="multilevel"/>
    <w:tmpl w:val="1212A942"/>
    <w:lvl w:ilvl="0">
      <w:start w:val="4"/>
      <w:numFmt w:val="upperRoman"/>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40B34366"/>
    <w:multiLevelType w:val="hybridMultilevel"/>
    <w:tmpl w:val="1212A942"/>
    <w:lvl w:ilvl="0" w:tplc="15C6BA06">
      <w:start w:val="4"/>
      <w:numFmt w:val="upperRoman"/>
      <w:lvlText w:val="%1."/>
      <w:lvlJc w:val="left"/>
      <w:pPr>
        <w:ind w:left="1440" w:hanging="720"/>
      </w:pPr>
      <w:rPr>
        <w:rFonts w:cs="Times New Roman" w:hint="default"/>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10">
    <w:nsid w:val="44292850"/>
    <w:multiLevelType w:val="hybridMultilevel"/>
    <w:tmpl w:val="8B188F62"/>
    <w:lvl w:ilvl="0" w:tplc="6FF2F69C">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nsid w:val="50E94D38"/>
    <w:multiLevelType w:val="hybridMultilevel"/>
    <w:tmpl w:val="631CB8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5BCB32C4"/>
    <w:multiLevelType w:val="multilevel"/>
    <w:tmpl w:val="7ACA3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AA33E4E"/>
    <w:multiLevelType w:val="hybridMultilevel"/>
    <w:tmpl w:val="F4BA27BA"/>
    <w:lvl w:ilvl="0" w:tplc="041B0013">
      <w:start w:val="1"/>
      <w:numFmt w:val="upperRoman"/>
      <w:lvlText w:val="%1."/>
      <w:lvlJc w:val="righ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6B39476A"/>
    <w:multiLevelType w:val="hybridMultilevel"/>
    <w:tmpl w:val="04B4F07A"/>
    <w:lvl w:ilvl="0" w:tplc="00000005">
      <w:numFmt w:val="bullet"/>
      <w:lvlText w:val="–"/>
      <w:lvlJc w:val="left"/>
      <w:pPr>
        <w:tabs>
          <w:tab w:val="num" w:pos="720"/>
        </w:tabs>
        <w:ind w:left="720" w:hanging="360"/>
      </w:pPr>
      <w:rPr>
        <w:rFonts w:ascii="Times New Roman" w:hAnsi="Times New Roman" w:hint="default"/>
      </w:rPr>
    </w:lvl>
    <w:lvl w:ilvl="1" w:tplc="670CC864">
      <w:start w:val="1"/>
      <w:numFmt w:val="bullet"/>
      <w:lvlText w:val=""/>
      <w:lvlJc w:val="left"/>
      <w:pPr>
        <w:tabs>
          <w:tab w:val="num" w:pos="1440"/>
        </w:tabs>
        <w:ind w:left="1440" w:hanging="360"/>
      </w:pPr>
      <w:rPr>
        <w:rFonts w:ascii="Wingdings" w:hAnsi="Wingdings" w:hint="default"/>
      </w:rPr>
    </w:lvl>
    <w:lvl w:ilvl="2" w:tplc="2702E020">
      <w:start w:val="1"/>
      <w:numFmt w:val="bullet"/>
      <w:lvlText w:val=""/>
      <w:lvlJc w:val="left"/>
      <w:pPr>
        <w:tabs>
          <w:tab w:val="num" w:pos="2160"/>
        </w:tabs>
        <w:ind w:left="2160" w:hanging="360"/>
      </w:pPr>
      <w:rPr>
        <w:rFonts w:ascii="Wingdings" w:hAnsi="Wingdings" w:hint="default"/>
      </w:rPr>
    </w:lvl>
    <w:lvl w:ilvl="3" w:tplc="B060E9B0">
      <w:start w:val="1"/>
      <w:numFmt w:val="bullet"/>
      <w:lvlText w:val=""/>
      <w:lvlJc w:val="left"/>
      <w:pPr>
        <w:tabs>
          <w:tab w:val="num" w:pos="2880"/>
        </w:tabs>
        <w:ind w:left="2880" w:hanging="360"/>
      </w:pPr>
      <w:rPr>
        <w:rFonts w:ascii="Wingdings" w:hAnsi="Wingdings" w:hint="default"/>
      </w:rPr>
    </w:lvl>
    <w:lvl w:ilvl="4" w:tplc="A20AEBC4">
      <w:start w:val="1"/>
      <w:numFmt w:val="bullet"/>
      <w:lvlText w:val=""/>
      <w:lvlJc w:val="left"/>
      <w:pPr>
        <w:tabs>
          <w:tab w:val="num" w:pos="3600"/>
        </w:tabs>
        <w:ind w:left="3600" w:hanging="360"/>
      </w:pPr>
      <w:rPr>
        <w:rFonts w:ascii="Wingdings" w:hAnsi="Wingdings" w:hint="default"/>
      </w:rPr>
    </w:lvl>
    <w:lvl w:ilvl="5" w:tplc="729084CA">
      <w:start w:val="1"/>
      <w:numFmt w:val="bullet"/>
      <w:lvlText w:val=""/>
      <w:lvlJc w:val="left"/>
      <w:pPr>
        <w:tabs>
          <w:tab w:val="num" w:pos="4320"/>
        </w:tabs>
        <w:ind w:left="4320" w:hanging="360"/>
      </w:pPr>
      <w:rPr>
        <w:rFonts w:ascii="Wingdings" w:hAnsi="Wingdings" w:hint="default"/>
      </w:rPr>
    </w:lvl>
    <w:lvl w:ilvl="6" w:tplc="C5668DFE">
      <w:start w:val="1"/>
      <w:numFmt w:val="bullet"/>
      <w:lvlText w:val=""/>
      <w:lvlJc w:val="left"/>
      <w:pPr>
        <w:tabs>
          <w:tab w:val="num" w:pos="5040"/>
        </w:tabs>
        <w:ind w:left="5040" w:hanging="360"/>
      </w:pPr>
      <w:rPr>
        <w:rFonts w:ascii="Wingdings" w:hAnsi="Wingdings" w:hint="default"/>
      </w:rPr>
    </w:lvl>
    <w:lvl w:ilvl="7" w:tplc="B034702C">
      <w:start w:val="1"/>
      <w:numFmt w:val="bullet"/>
      <w:lvlText w:val=""/>
      <w:lvlJc w:val="left"/>
      <w:pPr>
        <w:tabs>
          <w:tab w:val="num" w:pos="5760"/>
        </w:tabs>
        <w:ind w:left="5760" w:hanging="360"/>
      </w:pPr>
      <w:rPr>
        <w:rFonts w:ascii="Wingdings" w:hAnsi="Wingdings" w:hint="default"/>
      </w:rPr>
    </w:lvl>
    <w:lvl w:ilvl="8" w:tplc="B06A7BE6">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5"/>
  </w:num>
  <w:num w:numId="4">
    <w:abstractNumId w:val="0"/>
  </w:num>
  <w:num w:numId="5">
    <w:abstractNumId w:val="1"/>
  </w:num>
  <w:num w:numId="6">
    <w:abstractNumId w:val="14"/>
  </w:num>
  <w:num w:numId="7">
    <w:abstractNumId w:val="9"/>
  </w:num>
  <w:num w:numId="8">
    <w:abstractNumId w:val="12"/>
  </w:num>
  <w:num w:numId="9">
    <w:abstractNumId w:val="6"/>
  </w:num>
  <w:num w:numId="10">
    <w:abstractNumId w:val="7"/>
  </w:num>
  <w:num w:numId="11">
    <w:abstractNumId w:val="8"/>
  </w:num>
  <w:num w:numId="12">
    <w:abstractNumId w:val="4"/>
  </w:num>
  <w:num w:numId="13">
    <w:abstractNumId w:val="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86"/>
    <w:rsid w:val="000029F9"/>
    <w:rsid w:val="000058A6"/>
    <w:rsid w:val="00017F6C"/>
    <w:rsid w:val="0003576A"/>
    <w:rsid w:val="000425FF"/>
    <w:rsid w:val="000427D6"/>
    <w:rsid w:val="0004599B"/>
    <w:rsid w:val="00075165"/>
    <w:rsid w:val="000959C4"/>
    <w:rsid w:val="00120888"/>
    <w:rsid w:val="0015276C"/>
    <w:rsid w:val="00152DCB"/>
    <w:rsid w:val="0015458A"/>
    <w:rsid w:val="001562B2"/>
    <w:rsid w:val="001723D7"/>
    <w:rsid w:val="00177FAA"/>
    <w:rsid w:val="00205A58"/>
    <w:rsid w:val="00207F2D"/>
    <w:rsid w:val="00223C0D"/>
    <w:rsid w:val="00226FB6"/>
    <w:rsid w:val="00247749"/>
    <w:rsid w:val="002839AB"/>
    <w:rsid w:val="002B0300"/>
    <w:rsid w:val="002B18F7"/>
    <w:rsid w:val="002D0129"/>
    <w:rsid w:val="002D092B"/>
    <w:rsid w:val="002D32BB"/>
    <w:rsid w:val="002D529D"/>
    <w:rsid w:val="00331569"/>
    <w:rsid w:val="00350E2F"/>
    <w:rsid w:val="003E0E92"/>
    <w:rsid w:val="003E131B"/>
    <w:rsid w:val="003E3A81"/>
    <w:rsid w:val="003E62C2"/>
    <w:rsid w:val="00421BA6"/>
    <w:rsid w:val="00431A9A"/>
    <w:rsid w:val="004351A5"/>
    <w:rsid w:val="00454E65"/>
    <w:rsid w:val="00461454"/>
    <w:rsid w:val="004628B0"/>
    <w:rsid w:val="004666C9"/>
    <w:rsid w:val="004A26C0"/>
    <w:rsid w:val="004A3658"/>
    <w:rsid w:val="004C2E2A"/>
    <w:rsid w:val="0050431E"/>
    <w:rsid w:val="00506C2F"/>
    <w:rsid w:val="00510E04"/>
    <w:rsid w:val="0051435E"/>
    <w:rsid w:val="0052573C"/>
    <w:rsid w:val="00544856"/>
    <w:rsid w:val="005A7D85"/>
    <w:rsid w:val="005C231C"/>
    <w:rsid w:val="0064594D"/>
    <w:rsid w:val="00651294"/>
    <w:rsid w:val="006528F4"/>
    <w:rsid w:val="00663404"/>
    <w:rsid w:val="00694EBD"/>
    <w:rsid w:val="006B4C67"/>
    <w:rsid w:val="006F6257"/>
    <w:rsid w:val="00712080"/>
    <w:rsid w:val="00723E1C"/>
    <w:rsid w:val="0072487C"/>
    <w:rsid w:val="0074592E"/>
    <w:rsid w:val="007B2F7C"/>
    <w:rsid w:val="007B6C0D"/>
    <w:rsid w:val="007C001E"/>
    <w:rsid w:val="007C3549"/>
    <w:rsid w:val="007C42D7"/>
    <w:rsid w:val="007C65DC"/>
    <w:rsid w:val="007D1783"/>
    <w:rsid w:val="007E21FF"/>
    <w:rsid w:val="007E6A5B"/>
    <w:rsid w:val="00833CEA"/>
    <w:rsid w:val="008603C3"/>
    <w:rsid w:val="00861CA8"/>
    <w:rsid w:val="008F689B"/>
    <w:rsid w:val="008F79C2"/>
    <w:rsid w:val="00902F85"/>
    <w:rsid w:val="009336FC"/>
    <w:rsid w:val="00944E35"/>
    <w:rsid w:val="00967CCD"/>
    <w:rsid w:val="00981C7D"/>
    <w:rsid w:val="00987838"/>
    <w:rsid w:val="00995214"/>
    <w:rsid w:val="009B52E6"/>
    <w:rsid w:val="009D56F8"/>
    <w:rsid w:val="009E1B0A"/>
    <w:rsid w:val="00A00825"/>
    <w:rsid w:val="00A244B7"/>
    <w:rsid w:val="00A44097"/>
    <w:rsid w:val="00A55921"/>
    <w:rsid w:val="00A6714B"/>
    <w:rsid w:val="00A9540A"/>
    <w:rsid w:val="00AA528B"/>
    <w:rsid w:val="00AB25CE"/>
    <w:rsid w:val="00AB5C4B"/>
    <w:rsid w:val="00B025EB"/>
    <w:rsid w:val="00B12CDA"/>
    <w:rsid w:val="00B35ACB"/>
    <w:rsid w:val="00B430DE"/>
    <w:rsid w:val="00B64B34"/>
    <w:rsid w:val="00B70F66"/>
    <w:rsid w:val="00B71AC4"/>
    <w:rsid w:val="00B77C96"/>
    <w:rsid w:val="00BB681F"/>
    <w:rsid w:val="00BB6B5D"/>
    <w:rsid w:val="00BC1B02"/>
    <w:rsid w:val="00BE5F2B"/>
    <w:rsid w:val="00C7649C"/>
    <w:rsid w:val="00C96FFD"/>
    <w:rsid w:val="00CB069A"/>
    <w:rsid w:val="00CB48F6"/>
    <w:rsid w:val="00CC7A66"/>
    <w:rsid w:val="00CD632A"/>
    <w:rsid w:val="00CE1C72"/>
    <w:rsid w:val="00CE3F36"/>
    <w:rsid w:val="00D03F8F"/>
    <w:rsid w:val="00D747FE"/>
    <w:rsid w:val="00D91CBE"/>
    <w:rsid w:val="00DB651D"/>
    <w:rsid w:val="00DC4C25"/>
    <w:rsid w:val="00DC6611"/>
    <w:rsid w:val="00DD2D17"/>
    <w:rsid w:val="00DE54B4"/>
    <w:rsid w:val="00DE6DB3"/>
    <w:rsid w:val="00DF28EA"/>
    <w:rsid w:val="00E14F3F"/>
    <w:rsid w:val="00E25104"/>
    <w:rsid w:val="00E52C7B"/>
    <w:rsid w:val="00E62719"/>
    <w:rsid w:val="00E926E2"/>
    <w:rsid w:val="00EA7BC5"/>
    <w:rsid w:val="00ED6E98"/>
    <w:rsid w:val="00EE33CB"/>
    <w:rsid w:val="00EF473F"/>
    <w:rsid w:val="00EF50E6"/>
    <w:rsid w:val="00F00B39"/>
    <w:rsid w:val="00F045D6"/>
    <w:rsid w:val="00F078F3"/>
    <w:rsid w:val="00F31FEA"/>
    <w:rsid w:val="00F52FEE"/>
    <w:rsid w:val="00F54F49"/>
    <w:rsid w:val="00F672C6"/>
    <w:rsid w:val="00F744C5"/>
    <w:rsid w:val="00F973DB"/>
    <w:rsid w:val="00FB0F09"/>
    <w:rsid w:val="00FB1803"/>
    <w:rsid w:val="00FC6B2B"/>
    <w:rsid w:val="00FE0CA9"/>
    <w:rsid w:val="00FE5286"/>
    <w:rsid w:val="00FE5974"/>
    <w:rsid w:val="00FE64BF"/>
    <w:rsid w:val="00FE66FE"/>
    <w:rsid w:val="00FF318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5286"/>
    <w:pPr>
      <w:jc w:val="both"/>
    </w:pPr>
    <w:rPr>
      <w:color w:val="000000"/>
      <w:sz w:val="24"/>
      <w:szCs w:val="24"/>
      <w:lang w:eastAsia="cs-CZ"/>
    </w:rPr>
  </w:style>
  <w:style w:type="paragraph" w:styleId="Cmsor1">
    <w:name w:val="heading 1"/>
    <w:basedOn w:val="Norml"/>
    <w:next w:val="Norml"/>
    <w:link w:val="Cmsor1Char"/>
    <w:uiPriority w:val="99"/>
    <w:qFormat/>
    <w:rsid w:val="00FE5286"/>
    <w:pPr>
      <w:spacing w:before="240" w:after="120"/>
      <w:jc w:val="center"/>
      <w:outlineLvl w:val="0"/>
    </w:pPr>
    <w:rPr>
      <w:b/>
      <w:bCs/>
      <w:kern w:val="32"/>
      <w:sz w:val="32"/>
      <w:szCs w:val="32"/>
    </w:rPr>
  </w:style>
  <w:style w:type="paragraph" w:styleId="Cmsor2">
    <w:name w:val="heading 2"/>
    <w:basedOn w:val="Norml"/>
    <w:next w:val="Norml"/>
    <w:link w:val="Cmsor2Char"/>
    <w:uiPriority w:val="99"/>
    <w:qFormat/>
    <w:rsid w:val="00FE5286"/>
    <w:pPr>
      <w:keepNext/>
      <w:keepLines/>
      <w:spacing w:before="200"/>
      <w:outlineLvl w:val="1"/>
    </w:pPr>
    <w:rPr>
      <w:rFonts w:ascii="Cambria" w:hAnsi="Cambria"/>
      <w:b/>
      <w:bCs/>
      <w:color w:val="4F81BD"/>
      <w:sz w:val="26"/>
      <w:szCs w:val="26"/>
    </w:rPr>
  </w:style>
  <w:style w:type="paragraph" w:styleId="Cmsor6">
    <w:name w:val="heading 6"/>
    <w:basedOn w:val="Norml"/>
    <w:next w:val="Norml"/>
    <w:link w:val="Cmsor6Char"/>
    <w:uiPriority w:val="99"/>
    <w:qFormat/>
    <w:rsid w:val="00FE5286"/>
    <w:pPr>
      <w:keepNext/>
      <w:keepLines/>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E5286"/>
    <w:rPr>
      <w:rFonts w:eastAsia="Times New Roman" w:cs="Times New Roman"/>
      <w:color w:val="000000"/>
      <w:kern w:val="32"/>
      <w:sz w:val="32"/>
      <w:szCs w:val="32"/>
      <w:lang w:val="sk-SK" w:eastAsia="cs-CZ"/>
    </w:rPr>
  </w:style>
  <w:style w:type="character" w:customStyle="1" w:styleId="Cmsor2Char">
    <w:name w:val="Címsor 2 Char"/>
    <w:basedOn w:val="Bekezdsalapbettpusa"/>
    <w:link w:val="Cmsor2"/>
    <w:uiPriority w:val="99"/>
    <w:locked/>
    <w:rsid w:val="00FE5286"/>
    <w:rPr>
      <w:rFonts w:ascii="Cambria" w:eastAsia="SimSun" w:hAnsi="Cambria" w:cs="Times New Roman"/>
      <w:color w:val="4F81BD"/>
      <w:sz w:val="26"/>
      <w:szCs w:val="26"/>
      <w:lang w:val="sk-SK" w:eastAsia="cs-CZ"/>
    </w:rPr>
  </w:style>
  <w:style w:type="character" w:customStyle="1" w:styleId="Cmsor6Char">
    <w:name w:val="Címsor 6 Char"/>
    <w:basedOn w:val="Bekezdsalapbettpusa"/>
    <w:link w:val="Cmsor6"/>
    <w:uiPriority w:val="99"/>
    <w:locked/>
    <w:rsid w:val="00FE5286"/>
    <w:rPr>
      <w:rFonts w:ascii="Cambria" w:eastAsia="SimSun" w:hAnsi="Cambria" w:cs="Times New Roman"/>
      <w:i/>
      <w:iCs/>
      <w:color w:val="243F60"/>
      <w:lang w:val="sk-SK" w:eastAsia="cs-CZ"/>
    </w:rPr>
  </w:style>
  <w:style w:type="paragraph" w:styleId="lfej">
    <w:name w:val="header"/>
    <w:basedOn w:val="Norml"/>
    <w:link w:val="lfejChar"/>
    <w:uiPriority w:val="99"/>
    <w:rsid w:val="00FE5286"/>
    <w:pPr>
      <w:pBdr>
        <w:bottom w:val="single" w:sz="4" w:space="1" w:color="auto"/>
      </w:pBdr>
      <w:tabs>
        <w:tab w:val="center" w:pos="4536"/>
        <w:tab w:val="right" w:pos="9072"/>
      </w:tabs>
      <w:jc w:val="center"/>
    </w:pPr>
    <w:rPr>
      <w:i/>
      <w:iCs/>
    </w:rPr>
  </w:style>
  <w:style w:type="character" w:customStyle="1" w:styleId="lfejChar">
    <w:name w:val="Élőfej Char"/>
    <w:basedOn w:val="Bekezdsalapbettpusa"/>
    <w:link w:val="lfej"/>
    <w:uiPriority w:val="99"/>
    <w:locked/>
    <w:rsid w:val="00FE5286"/>
    <w:rPr>
      <w:rFonts w:eastAsia="Times New Roman" w:cs="Times New Roman"/>
      <w:i/>
      <w:iCs/>
      <w:color w:val="000000"/>
      <w:lang w:val="sk-SK" w:eastAsia="cs-CZ"/>
    </w:rPr>
  </w:style>
  <w:style w:type="paragraph" w:styleId="llb">
    <w:name w:val="footer"/>
    <w:basedOn w:val="Norml"/>
    <w:link w:val="llbChar"/>
    <w:uiPriority w:val="99"/>
    <w:rsid w:val="00FE5286"/>
    <w:pPr>
      <w:tabs>
        <w:tab w:val="center" w:pos="4536"/>
        <w:tab w:val="right" w:pos="9072"/>
      </w:tabs>
    </w:pPr>
  </w:style>
  <w:style w:type="character" w:customStyle="1" w:styleId="llbChar">
    <w:name w:val="Élőláb Char"/>
    <w:basedOn w:val="Bekezdsalapbettpusa"/>
    <w:link w:val="llb"/>
    <w:uiPriority w:val="99"/>
    <w:locked/>
    <w:rsid w:val="00FE5286"/>
    <w:rPr>
      <w:rFonts w:eastAsia="Times New Roman" w:cs="Times New Roman"/>
      <w:color w:val="000000"/>
      <w:lang w:val="sk-SK" w:eastAsia="cs-CZ"/>
    </w:rPr>
  </w:style>
  <w:style w:type="character" w:styleId="Oldalszm">
    <w:name w:val="page number"/>
    <w:basedOn w:val="Bekezdsalapbettpusa"/>
    <w:uiPriority w:val="99"/>
    <w:rsid w:val="00FE5286"/>
    <w:rPr>
      <w:rFonts w:cs="Times New Roman"/>
    </w:rPr>
  </w:style>
  <w:style w:type="paragraph" w:styleId="Listaszerbekezds">
    <w:name w:val="List Paragraph"/>
    <w:basedOn w:val="Norml"/>
    <w:uiPriority w:val="99"/>
    <w:qFormat/>
    <w:rsid w:val="00FE5286"/>
    <w:pPr>
      <w:ind w:left="708"/>
    </w:pPr>
  </w:style>
  <w:style w:type="character" w:styleId="Hiperhivatkozs">
    <w:name w:val="Hyperlink"/>
    <w:basedOn w:val="Bekezdsalapbettpusa"/>
    <w:uiPriority w:val="99"/>
    <w:rsid w:val="00FE5286"/>
    <w:rPr>
      <w:rFonts w:cs="Times New Roman"/>
      <w:color w:val="0000FF"/>
      <w:u w:val="single"/>
    </w:rPr>
  </w:style>
  <w:style w:type="paragraph" w:styleId="NormlWeb">
    <w:name w:val="Normal (Web)"/>
    <w:basedOn w:val="Norml"/>
    <w:uiPriority w:val="99"/>
    <w:rsid w:val="00FE5286"/>
    <w:pPr>
      <w:spacing w:before="100" w:beforeAutospacing="1" w:after="100" w:afterAutospacing="1"/>
      <w:jc w:val="left"/>
    </w:pPr>
    <w:rPr>
      <w:color w:val="auto"/>
      <w:lang w:eastAsia="sk-SK"/>
    </w:rPr>
  </w:style>
  <w:style w:type="paragraph" w:customStyle="1" w:styleId="TableContents">
    <w:name w:val="Table Contents"/>
    <w:basedOn w:val="Norml"/>
    <w:uiPriority w:val="99"/>
    <w:rsid w:val="00FE5286"/>
    <w:pPr>
      <w:widowControl w:val="0"/>
      <w:suppressAutoHyphens/>
    </w:pPr>
    <w:rPr>
      <w:lang w:eastAsia="ar-SA"/>
    </w:rPr>
  </w:style>
  <w:style w:type="paragraph" w:customStyle="1" w:styleId="Default">
    <w:name w:val="Default"/>
    <w:uiPriority w:val="99"/>
    <w:rsid w:val="00FE5286"/>
    <w:pPr>
      <w:autoSpaceDE w:val="0"/>
      <w:autoSpaceDN w:val="0"/>
      <w:adjustRightInd w:val="0"/>
    </w:pPr>
    <w:rPr>
      <w:color w:val="000000"/>
      <w:sz w:val="24"/>
      <w:szCs w:val="24"/>
      <w:lang w:val="hu-HU" w:eastAsia="hu-HU"/>
    </w:rPr>
  </w:style>
  <w:style w:type="paragraph" w:styleId="Szvegtrzs">
    <w:name w:val="Body Text"/>
    <w:basedOn w:val="Norml"/>
    <w:link w:val="SzvegtrzsChar"/>
    <w:uiPriority w:val="99"/>
    <w:rsid w:val="00FE5286"/>
    <w:pPr>
      <w:tabs>
        <w:tab w:val="left" w:pos="390"/>
        <w:tab w:val="left" w:pos="1476"/>
        <w:tab w:val="left" w:pos="2160"/>
        <w:tab w:val="left" w:pos="2850"/>
        <w:tab w:val="left" w:pos="3636"/>
        <w:tab w:val="left" w:pos="6198"/>
        <w:tab w:val="left" w:pos="6984"/>
        <w:tab w:val="left" w:pos="7770"/>
        <w:tab w:val="left" w:pos="85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olor w:val="auto"/>
      <w:sz w:val="22"/>
      <w:szCs w:val="20"/>
      <w:lang w:eastAsia="en-US"/>
    </w:rPr>
  </w:style>
  <w:style w:type="character" w:customStyle="1" w:styleId="SzvegtrzsChar">
    <w:name w:val="Szövegtörzs Char"/>
    <w:basedOn w:val="Bekezdsalapbettpusa"/>
    <w:link w:val="Szvegtrzs"/>
    <w:uiPriority w:val="99"/>
    <w:locked/>
    <w:rsid w:val="00FE5286"/>
    <w:rPr>
      <w:rFonts w:ascii="Arial" w:hAnsi="Arial" w:cs="Times New Roman"/>
      <w:sz w:val="20"/>
      <w:szCs w:val="20"/>
      <w:lang w:val="sk-SK" w:eastAsia="en-US"/>
    </w:rPr>
  </w:style>
  <w:style w:type="paragraph" w:styleId="Alcm">
    <w:name w:val="Subtitle"/>
    <w:basedOn w:val="Norml"/>
    <w:link w:val="AlcmChar"/>
    <w:uiPriority w:val="99"/>
    <w:qFormat/>
    <w:rsid w:val="00FE5286"/>
    <w:pPr>
      <w:jc w:val="left"/>
    </w:pPr>
    <w:rPr>
      <w:b/>
      <w:color w:val="auto"/>
      <w:lang w:val="de-DE" w:eastAsia="hu-HU"/>
    </w:rPr>
  </w:style>
  <w:style w:type="character" w:customStyle="1" w:styleId="AlcmChar">
    <w:name w:val="Alcím Char"/>
    <w:basedOn w:val="Bekezdsalapbettpusa"/>
    <w:link w:val="Alcm"/>
    <w:uiPriority w:val="99"/>
    <w:locked/>
    <w:rsid w:val="00FE5286"/>
    <w:rPr>
      <w:rFonts w:eastAsia="Times New Roman" w:cs="Times New Roman"/>
      <w:lang w:val="de-DE" w:eastAsia="hu-HU"/>
    </w:rPr>
  </w:style>
  <w:style w:type="character" w:styleId="Kiemels2">
    <w:name w:val="Strong"/>
    <w:basedOn w:val="Bekezdsalapbettpusa"/>
    <w:uiPriority w:val="99"/>
    <w:qFormat/>
    <w:rsid w:val="00FE5286"/>
    <w:rPr>
      <w:rFonts w:cs="Times New Roman"/>
    </w:rPr>
  </w:style>
  <w:style w:type="character" w:customStyle="1" w:styleId="apple-converted-space">
    <w:name w:val="apple-converted-space"/>
    <w:basedOn w:val="Bekezdsalapbettpusa"/>
    <w:uiPriority w:val="99"/>
    <w:rsid w:val="00FE5286"/>
    <w:rPr>
      <w:rFonts w:cs="Times New Roman"/>
    </w:rPr>
  </w:style>
  <w:style w:type="character" w:styleId="Kiemels">
    <w:name w:val="Emphasis"/>
    <w:basedOn w:val="Bekezdsalapbettpusa"/>
    <w:uiPriority w:val="99"/>
    <w:qFormat/>
    <w:rsid w:val="00FE5286"/>
    <w:rPr>
      <w:rFonts w:cs="Times New Roman"/>
      <w:i/>
    </w:rPr>
  </w:style>
  <w:style w:type="character" w:styleId="Mrltotthiperhivatkozs">
    <w:name w:val="FollowedHyperlink"/>
    <w:basedOn w:val="Bekezdsalapbettpusa"/>
    <w:uiPriority w:val="99"/>
    <w:rsid w:val="00FE66F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5286"/>
    <w:pPr>
      <w:jc w:val="both"/>
    </w:pPr>
    <w:rPr>
      <w:color w:val="000000"/>
      <w:sz w:val="24"/>
      <w:szCs w:val="24"/>
      <w:lang w:eastAsia="cs-CZ"/>
    </w:rPr>
  </w:style>
  <w:style w:type="paragraph" w:styleId="Cmsor1">
    <w:name w:val="heading 1"/>
    <w:basedOn w:val="Norml"/>
    <w:next w:val="Norml"/>
    <w:link w:val="Cmsor1Char"/>
    <w:uiPriority w:val="99"/>
    <w:qFormat/>
    <w:rsid w:val="00FE5286"/>
    <w:pPr>
      <w:spacing w:before="240" w:after="120"/>
      <w:jc w:val="center"/>
      <w:outlineLvl w:val="0"/>
    </w:pPr>
    <w:rPr>
      <w:b/>
      <w:bCs/>
      <w:kern w:val="32"/>
      <w:sz w:val="32"/>
      <w:szCs w:val="32"/>
    </w:rPr>
  </w:style>
  <w:style w:type="paragraph" w:styleId="Cmsor2">
    <w:name w:val="heading 2"/>
    <w:basedOn w:val="Norml"/>
    <w:next w:val="Norml"/>
    <w:link w:val="Cmsor2Char"/>
    <w:uiPriority w:val="99"/>
    <w:qFormat/>
    <w:rsid w:val="00FE5286"/>
    <w:pPr>
      <w:keepNext/>
      <w:keepLines/>
      <w:spacing w:before="200"/>
      <w:outlineLvl w:val="1"/>
    </w:pPr>
    <w:rPr>
      <w:rFonts w:ascii="Cambria" w:hAnsi="Cambria"/>
      <w:b/>
      <w:bCs/>
      <w:color w:val="4F81BD"/>
      <w:sz w:val="26"/>
      <w:szCs w:val="26"/>
    </w:rPr>
  </w:style>
  <w:style w:type="paragraph" w:styleId="Cmsor6">
    <w:name w:val="heading 6"/>
    <w:basedOn w:val="Norml"/>
    <w:next w:val="Norml"/>
    <w:link w:val="Cmsor6Char"/>
    <w:uiPriority w:val="99"/>
    <w:qFormat/>
    <w:rsid w:val="00FE5286"/>
    <w:pPr>
      <w:keepNext/>
      <w:keepLines/>
      <w:spacing w:before="200"/>
      <w:outlineLvl w:val="5"/>
    </w:pPr>
    <w:rPr>
      <w:rFonts w:ascii="Cambria" w:hAnsi="Cambria"/>
      <w:i/>
      <w:iCs/>
      <w:color w:val="243F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E5286"/>
    <w:rPr>
      <w:rFonts w:eastAsia="Times New Roman" w:cs="Times New Roman"/>
      <w:color w:val="000000"/>
      <w:kern w:val="32"/>
      <w:sz w:val="32"/>
      <w:szCs w:val="32"/>
      <w:lang w:val="sk-SK" w:eastAsia="cs-CZ"/>
    </w:rPr>
  </w:style>
  <w:style w:type="character" w:customStyle="1" w:styleId="Cmsor2Char">
    <w:name w:val="Címsor 2 Char"/>
    <w:basedOn w:val="Bekezdsalapbettpusa"/>
    <w:link w:val="Cmsor2"/>
    <w:uiPriority w:val="99"/>
    <w:locked/>
    <w:rsid w:val="00FE5286"/>
    <w:rPr>
      <w:rFonts w:ascii="Cambria" w:eastAsia="SimSun" w:hAnsi="Cambria" w:cs="Times New Roman"/>
      <w:color w:val="4F81BD"/>
      <w:sz w:val="26"/>
      <w:szCs w:val="26"/>
      <w:lang w:val="sk-SK" w:eastAsia="cs-CZ"/>
    </w:rPr>
  </w:style>
  <w:style w:type="character" w:customStyle="1" w:styleId="Cmsor6Char">
    <w:name w:val="Címsor 6 Char"/>
    <w:basedOn w:val="Bekezdsalapbettpusa"/>
    <w:link w:val="Cmsor6"/>
    <w:uiPriority w:val="99"/>
    <w:locked/>
    <w:rsid w:val="00FE5286"/>
    <w:rPr>
      <w:rFonts w:ascii="Cambria" w:eastAsia="SimSun" w:hAnsi="Cambria" w:cs="Times New Roman"/>
      <w:i/>
      <w:iCs/>
      <w:color w:val="243F60"/>
      <w:lang w:val="sk-SK" w:eastAsia="cs-CZ"/>
    </w:rPr>
  </w:style>
  <w:style w:type="paragraph" w:styleId="lfej">
    <w:name w:val="header"/>
    <w:basedOn w:val="Norml"/>
    <w:link w:val="lfejChar"/>
    <w:uiPriority w:val="99"/>
    <w:rsid w:val="00FE5286"/>
    <w:pPr>
      <w:pBdr>
        <w:bottom w:val="single" w:sz="4" w:space="1" w:color="auto"/>
      </w:pBdr>
      <w:tabs>
        <w:tab w:val="center" w:pos="4536"/>
        <w:tab w:val="right" w:pos="9072"/>
      </w:tabs>
      <w:jc w:val="center"/>
    </w:pPr>
    <w:rPr>
      <w:i/>
      <w:iCs/>
    </w:rPr>
  </w:style>
  <w:style w:type="character" w:customStyle="1" w:styleId="lfejChar">
    <w:name w:val="Élőfej Char"/>
    <w:basedOn w:val="Bekezdsalapbettpusa"/>
    <w:link w:val="lfej"/>
    <w:uiPriority w:val="99"/>
    <w:locked/>
    <w:rsid w:val="00FE5286"/>
    <w:rPr>
      <w:rFonts w:eastAsia="Times New Roman" w:cs="Times New Roman"/>
      <w:i/>
      <w:iCs/>
      <w:color w:val="000000"/>
      <w:lang w:val="sk-SK" w:eastAsia="cs-CZ"/>
    </w:rPr>
  </w:style>
  <w:style w:type="paragraph" w:styleId="llb">
    <w:name w:val="footer"/>
    <w:basedOn w:val="Norml"/>
    <w:link w:val="llbChar"/>
    <w:uiPriority w:val="99"/>
    <w:rsid w:val="00FE5286"/>
    <w:pPr>
      <w:tabs>
        <w:tab w:val="center" w:pos="4536"/>
        <w:tab w:val="right" w:pos="9072"/>
      </w:tabs>
    </w:pPr>
  </w:style>
  <w:style w:type="character" w:customStyle="1" w:styleId="llbChar">
    <w:name w:val="Élőláb Char"/>
    <w:basedOn w:val="Bekezdsalapbettpusa"/>
    <w:link w:val="llb"/>
    <w:uiPriority w:val="99"/>
    <w:locked/>
    <w:rsid w:val="00FE5286"/>
    <w:rPr>
      <w:rFonts w:eastAsia="Times New Roman" w:cs="Times New Roman"/>
      <w:color w:val="000000"/>
      <w:lang w:val="sk-SK" w:eastAsia="cs-CZ"/>
    </w:rPr>
  </w:style>
  <w:style w:type="character" w:styleId="Oldalszm">
    <w:name w:val="page number"/>
    <w:basedOn w:val="Bekezdsalapbettpusa"/>
    <w:uiPriority w:val="99"/>
    <w:rsid w:val="00FE5286"/>
    <w:rPr>
      <w:rFonts w:cs="Times New Roman"/>
    </w:rPr>
  </w:style>
  <w:style w:type="paragraph" w:styleId="Listaszerbekezds">
    <w:name w:val="List Paragraph"/>
    <w:basedOn w:val="Norml"/>
    <w:uiPriority w:val="99"/>
    <w:qFormat/>
    <w:rsid w:val="00FE5286"/>
    <w:pPr>
      <w:ind w:left="708"/>
    </w:pPr>
  </w:style>
  <w:style w:type="character" w:styleId="Hiperhivatkozs">
    <w:name w:val="Hyperlink"/>
    <w:basedOn w:val="Bekezdsalapbettpusa"/>
    <w:uiPriority w:val="99"/>
    <w:rsid w:val="00FE5286"/>
    <w:rPr>
      <w:rFonts w:cs="Times New Roman"/>
      <w:color w:val="0000FF"/>
      <w:u w:val="single"/>
    </w:rPr>
  </w:style>
  <w:style w:type="paragraph" w:styleId="NormlWeb">
    <w:name w:val="Normal (Web)"/>
    <w:basedOn w:val="Norml"/>
    <w:uiPriority w:val="99"/>
    <w:rsid w:val="00FE5286"/>
    <w:pPr>
      <w:spacing w:before="100" w:beforeAutospacing="1" w:after="100" w:afterAutospacing="1"/>
      <w:jc w:val="left"/>
    </w:pPr>
    <w:rPr>
      <w:color w:val="auto"/>
      <w:lang w:eastAsia="sk-SK"/>
    </w:rPr>
  </w:style>
  <w:style w:type="paragraph" w:customStyle="1" w:styleId="TableContents">
    <w:name w:val="Table Contents"/>
    <w:basedOn w:val="Norml"/>
    <w:uiPriority w:val="99"/>
    <w:rsid w:val="00FE5286"/>
    <w:pPr>
      <w:widowControl w:val="0"/>
      <w:suppressAutoHyphens/>
    </w:pPr>
    <w:rPr>
      <w:lang w:eastAsia="ar-SA"/>
    </w:rPr>
  </w:style>
  <w:style w:type="paragraph" w:customStyle="1" w:styleId="Default">
    <w:name w:val="Default"/>
    <w:uiPriority w:val="99"/>
    <w:rsid w:val="00FE5286"/>
    <w:pPr>
      <w:autoSpaceDE w:val="0"/>
      <w:autoSpaceDN w:val="0"/>
      <w:adjustRightInd w:val="0"/>
    </w:pPr>
    <w:rPr>
      <w:color w:val="000000"/>
      <w:sz w:val="24"/>
      <w:szCs w:val="24"/>
      <w:lang w:val="hu-HU" w:eastAsia="hu-HU"/>
    </w:rPr>
  </w:style>
  <w:style w:type="paragraph" w:styleId="Szvegtrzs">
    <w:name w:val="Body Text"/>
    <w:basedOn w:val="Norml"/>
    <w:link w:val="SzvegtrzsChar"/>
    <w:uiPriority w:val="99"/>
    <w:rsid w:val="00FE5286"/>
    <w:pPr>
      <w:tabs>
        <w:tab w:val="left" w:pos="390"/>
        <w:tab w:val="left" w:pos="1476"/>
        <w:tab w:val="left" w:pos="2160"/>
        <w:tab w:val="left" w:pos="2850"/>
        <w:tab w:val="left" w:pos="3636"/>
        <w:tab w:val="left" w:pos="6198"/>
        <w:tab w:val="left" w:pos="6984"/>
        <w:tab w:val="left" w:pos="7770"/>
        <w:tab w:val="left" w:pos="85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olor w:val="auto"/>
      <w:sz w:val="22"/>
      <w:szCs w:val="20"/>
      <w:lang w:eastAsia="en-US"/>
    </w:rPr>
  </w:style>
  <w:style w:type="character" w:customStyle="1" w:styleId="SzvegtrzsChar">
    <w:name w:val="Szövegtörzs Char"/>
    <w:basedOn w:val="Bekezdsalapbettpusa"/>
    <w:link w:val="Szvegtrzs"/>
    <w:uiPriority w:val="99"/>
    <w:locked/>
    <w:rsid w:val="00FE5286"/>
    <w:rPr>
      <w:rFonts w:ascii="Arial" w:hAnsi="Arial" w:cs="Times New Roman"/>
      <w:sz w:val="20"/>
      <w:szCs w:val="20"/>
      <w:lang w:val="sk-SK" w:eastAsia="en-US"/>
    </w:rPr>
  </w:style>
  <w:style w:type="paragraph" w:styleId="Alcm">
    <w:name w:val="Subtitle"/>
    <w:basedOn w:val="Norml"/>
    <w:link w:val="AlcmChar"/>
    <w:uiPriority w:val="99"/>
    <w:qFormat/>
    <w:rsid w:val="00FE5286"/>
    <w:pPr>
      <w:jc w:val="left"/>
    </w:pPr>
    <w:rPr>
      <w:b/>
      <w:color w:val="auto"/>
      <w:lang w:val="de-DE" w:eastAsia="hu-HU"/>
    </w:rPr>
  </w:style>
  <w:style w:type="character" w:customStyle="1" w:styleId="AlcmChar">
    <w:name w:val="Alcím Char"/>
    <w:basedOn w:val="Bekezdsalapbettpusa"/>
    <w:link w:val="Alcm"/>
    <w:uiPriority w:val="99"/>
    <w:locked/>
    <w:rsid w:val="00FE5286"/>
    <w:rPr>
      <w:rFonts w:eastAsia="Times New Roman" w:cs="Times New Roman"/>
      <w:lang w:val="de-DE" w:eastAsia="hu-HU"/>
    </w:rPr>
  </w:style>
  <w:style w:type="character" w:styleId="Kiemels2">
    <w:name w:val="Strong"/>
    <w:basedOn w:val="Bekezdsalapbettpusa"/>
    <w:uiPriority w:val="99"/>
    <w:qFormat/>
    <w:rsid w:val="00FE5286"/>
    <w:rPr>
      <w:rFonts w:cs="Times New Roman"/>
    </w:rPr>
  </w:style>
  <w:style w:type="character" w:customStyle="1" w:styleId="apple-converted-space">
    <w:name w:val="apple-converted-space"/>
    <w:basedOn w:val="Bekezdsalapbettpusa"/>
    <w:uiPriority w:val="99"/>
    <w:rsid w:val="00FE5286"/>
    <w:rPr>
      <w:rFonts w:cs="Times New Roman"/>
    </w:rPr>
  </w:style>
  <w:style w:type="character" w:styleId="Kiemels">
    <w:name w:val="Emphasis"/>
    <w:basedOn w:val="Bekezdsalapbettpusa"/>
    <w:uiPriority w:val="99"/>
    <w:qFormat/>
    <w:rsid w:val="00FE5286"/>
    <w:rPr>
      <w:rFonts w:cs="Times New Roman"/>
      <w:i/>
    </w:rPr>
  </w:style>
  <w:style w:type="character" w:styleId="Mrltotthiperhivatkozs">
    <w:name w:val="FollowedHyperlink"/>
    <w:basedOn w:val="Bekezdsalapbettpusa"/>
    <w:uiPriority w:val="99"/>
    <w:rsid w:val="00FE66F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orozdi@panelnet.sk" TargetMode="External"/><Relationship Id="rId18" Type="http://schemas.openxmlformats.org/officeDocument/2006/relationships/hyperlink" Target="mailto:thdr.bandy@stonline.sk" TargetMode="External"/><Relationship Id="rId26" Type="http://schemas.openxmlformats.org/officeDocument/2006/relationships/hyperlink" Target="mailto:gorozdiz@ujs.sk" TargetMode="External"/><Relationship Id="rId39"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mailto:kaiserb@ujs.sk" TargetMode="External"/><Relationship Id="rId34" Type="http://schemas.openxmlformats.org/officeDocument/2006/relationships/hyperlink" Target="mailto:molnarl@refteologia.sk" TargetMode="External"/><Relationship Id="rId42" Type="http://schemas.openxmlformats.org/officeDocument/2006/relationships/hyperlink" Target="mailto:molnar.janos@selyeuni.s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rozdiz@ujs.sk" TargetMode="External"/><Relationship Id="rId17" Type="http://schemas.openxmlformats.org/officeDocument/2006/relationships/hyperlink" Target="mailto:bandyj@ujs.sk" TargetMode="External"/><Relationship Id="rId25" Type="http://schemas.openxmlformats.org/officeDocument/2006/relationships/hyperlink" Target="mailto:somogyia@mail.t-com.sk" TargetMode="External"/><Relationship Id="rId33" Type="http://schemas.openxmlformats.org/officeDocument/2006/relationships/hyperlink" Target="mailto:sungkon92@gmail.com" TargetMode="External"/><Relationship Id="rId38" Type="http://schemas.openxmlformats.org/officeDocument/2006/relationships/image" Target="media/image6.jpeg"/><Relationship Id="rId46" Type="http://schemas.openxmlformats.org/officeDocument/2006/relationships/hyperlink" Target="mailto:ollos.erzsebet@selyeuni.sk" TargetMode="External"/><Relationship Id="rId2" Type="http://schemas.openxmlformats.org/officeDocument/2006/relationships/styles" Target="styles.xml"/><Relationship Id="rId16" Type="http://schemas.openxmlformats.org/officeDocument/2006/relationships/hyperlink" Target="mailto:xeravitsg@ujs.sk" TargetMode="External"/><Relationship Id="rId20" Type="http://schemas.openxmlformats.org/officeDocument/2006/relationships/hyperlink" Target="mailto:csmrj@stonline.sk" TargetMode="External"/><Relationship Id="rId29" Type="http://schemas.openxmlformats.org/officeDocument/2006/relationships/hyperlink" Target="mailto:polyakata@gmail.com" TargetMode="External"/><Relationship Id="rId41" Type="http://schemas.openxmlformats.org/officeDocument/2006/relationships/hyperlink" Target="mailto:levai.attila@selyeuni.s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lnarj@ujs.sk" TargetMode="External"/><Relationship Id="rId24" Type="http://schemas.openxmlformats.org/officeDocument/2006/relationships/hyperlink" Target="mailto:levaia@ujs.sk" TargetMode="External"/><Relationship Id="rId32" Type="http://schemas.openxmlformats.org/officeDocument/2006/relationships/hyperlink" Target="mailto:tillingerp@ujs.sk" TargetMode="External"/><Relationship Id="rId37" Type="http://schemas.openxmlformats.org/officeDocument/2006/relationships/image" Target="media/image5.jpeg"/><Relationship Id="rId40" Type="http://schemas.openxmlformats.org/officeDocument/2006/relationships/image" Target="media/image8.jpeg"/><Relationship Id="rId45" Type="http://schemas.openxmlformats.org/officeDocument/2006/relationships/hyperlink" Target="mailto:molnar.janos@selyeuni.sk" TargetMode="External"/><Relationship Id="rId5" Type="http://schemas.openxmlformats.org/officeDocument/2006/relationships/webSettings" Target="webSettings.xml"/><Relationship Id="rId15" Type="http://schemas.openxmlformats.org/officeDocument/2006/relationships/hyperlink" Target="mailto:nick36@t-online.hu" TargetMode="External"/><Relationship Id="rId23" Type="http://schemas.openxmlformats.org/officeDocument/2006/relationships/hyperlink" Target="mailto:kocsevm@ujs.sk" TargetMode="External"/><Relationship Id="rId28" Type="http://schemas.openxmlformats.org/officeDocument/2006/relationships/hyperlink" Target="mailto:polyak@ujs.sk" TargetMode="External"/><Relationship Id="rId36"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hyperlink" Target="mailto:levaia@ujs.sk" TargetMode="External"/><Relationship Id="rId19" Type="http://schemas.openxmlformats.org/officeDocument/2006/relationships/hyperlink" Target="mailto:molnarj@ujs.sk" TargetMode="External"/><Relationship Id="rId31" Type="http://schemas.openxmlformats.org/officeDocument/2006/relationships/hyperlink" Target="mailto:tanito.peti@gmail.com" TargetMode="External"/><Relationship Id="rId44" Type="http://schemas.openxmlformats.org/officeDocument/2006/relationships/hyperlink" Target="mailto:levai.attila@selyeuni.s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karasszoni@ujs.sk" TargetMode="External"/><Relationship Id="rId22" Type="http://schemas.openxmlformats.org/officeDocument/2006/relationships/hyperlink" Target="mailto:bkaiser.dth@t-online.de" TargetMode="External"/><Relationship Id="rId27" Type="http://schemas.openxmlformats.org/officeDocument/2006/relationships/hyperlink" Target="mailto:gorozdi@panelnet.sk" TargetMode="External"/><Relationship Id="rId30" Type="http://schemas.openxmlformats.org/officeDocument/2006/relationships/hyperlink" Target="mailto:kisjolan@novavieska.sk" TargetMode="External"/><Relationship Id="rId35" Type="http://schemas.openxmlformats.org/officeDocument/2006/relationships/image" Target="media/image3.jpeg"/><Relationship Id="rId43" Type="http://schemas.openxmlformats.org/officeDocument/2006/relationships/hyperlink" Target="mailto:ollos.erzsebet@selyeuni.sk" TargetMode="External"/><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5252</Words>
  <Characters>36240</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VÝROČNÁ SPRÁVA O ČINNOSTI Reformovanej teologickej fakulty Univerzity J</vt:lpstr>
    </vt:vector>
  </TitlesOfParts>
  <Company>UJS</Company>
  <LinksUpToDate>false</LinksUpToDate>
  <CharactersWithSpaces>41410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O ČINNOSTI Reformovanej teologickej fakulty Univerzity J</dc:title>
  <dc:creator>molnarj</dc:creator>
  <cp:lastModifiedBy>Molnár János</cp:lastModifiedBy>
  <cp:revision>2</cp:revision>
  <dcterms:created xsi:type="dcterms:W3CDTF">2015-04-22T11:02:00Z</dcterms:created>
  <dcterms:modified xsi:type="dcterms:W3CDTF">2015-04-22T11:02:00Z</dcterms:modified>
</cp:coreProperties>
</file>